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58FF6" w14:textId="77777777" w:rsidR="007408D6" w:rsidRDefault="007408D6" w:rsidP="00176225">
      <w:pPr>
        <w:tabs>
          <w:tab w:val="num" w:pos="0"/>
        </w:tabs>
        <w:spacing w:line="360" w:lineRule="auto"/>
        <w:jc w:val="both"/>
        <w:rPr>
          <w:rFonts w:ascii="Times New Roman" w:hAnsi="Times New Roman" w:cs="Times New Roman"/>
          <w:b/>
          <w:caps/>
          <w:sz w:val="24"/>
          <w:szCs w:val="24"/>
          <w:u w:val="single"/>
        </w:rPr>
      </w:pPr>
      <w:bookmarkStart w:id="0" w:name="_GoBack"/>
      <w:bookmarkEnd w:id="0"/>
    </w:p>
    <w:p w14:paraId="58C0CA46" w14:textId="77777777" w:rsidR="00A24E82" w:rsidRPr="00B87782" w:rsidRDefault="00A24E82" w:rsidP="00176225">
      <w:pPr>
        <w:tabs>
          <w:tab w:val="num" w:pos="0"/>
        </w:tabs>
        <w:spacing w:line="360" w:lineRule="auto"/>
        <w:jc w:val="both"/>
        <w:rPr>
          <w:rFonts w:ascii="Times New Roman" w:hAnsi="Times New Roman" w:cs="Times New Roman"/>
          <w:b/>
          <w:caps/>
          <w:sz w:val="24"/>
          <w:szCs w:val="24"/>
          <w:u w:val="single"/>
        </w:rPr>
      </w:pPr>
      <w:r w:rsidRPr="00B87782">
        <w:rPr>
          <w:rFonts w:ascii="Times New Roman" w:hAnsi="Times New Roman" w:cs="Times New Roman"/>
          <w:b/>
          <w:caps/>
          <w:sz w:val="24"/>
          <w:szCs w:val="24"/>
          <w:u w:val="single"/>
        </w:rPr>
        <w:t>Selección del nuevo adiestrador</w:t>
      </w:r>
    </w:p>
    <w:p w14:paraId="771CCD92" w14:textId="77777777" w:rsidR="00A24E82" w:rsidRDefault="00A24E82" w:rsidP="00176225">
      <w:pPr>
        <w:tabs>
          <w:tab w:val="num"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el mes de Marzo se abrió </w:t>
      </w:r>
      <w:r w:rsidR="0080238C">
        <w:rPr>
          <w:rFonts w:ascii="Times New Roman" w:hAnsi="Times New Roman" w:cs="Times New Roman"/>
          <w:sz w:val="24"/>
          <w:szCs w:val="24"/>
        </w:rPr>
        <w:t xml:space="preserve">la </w:t>
      </w:r>
      <w:r>
        <w:rPr>
          <w:rFonts w:ascii="Times New Roman" w:hAnsi="Times New Roman" w:cs="Times New Roman"/>
          <w:sz w:val="24"/>
          <w:szCs w:val="24"/>
        </w:rPr>
        <w:t xml:space="preserve">convocatoria para seleccionar entre los aspirantes al nuevo adiestrador para TAA. La convocatoria se difundió en todos los centros de discapacitados de Sololá y sus municipios. Se recibieron 5 solicitudes que fueron evaluadas por la Coordinadora de discapacitados de Sololá (Corazón Rehábil) y por el adiestrador actual (Raúl Maroto). </w:t>
      </w:r>
      <w:r w:rsidR="00A6180E">
        <w:rPr>
          <w:rFonts w:ascii="Times New Roman" w:hAnsi="Times New Roman" w:cs="Times New Roman"/>
          <w:sz w:val="24"/>
          <w:szCs w:val="24"/>
        </w:rPr>
        <w:t xml:space="preserve">ADISA, la asociación de discapacitados de Santiago Atitlán decidió </w:t>
      </w:r>
      <w:r w:rsidR="0025629B">
        <w:rPr>
          <w:rFonts w:ascii="Times New Roman" w:hAnsi="Times New Roman" w:cs="Times New Roman"/>
          <w:sz w:val="24"/>
          <w:szCs w:val="24"/>
        </w:rPr>
        <w:t xml:space="preserve">en principio </w:t>
      </w:r>
      <w:r w:rsidR="00A6180E">
        <w:rPr>
          <w:rFonts w:ascii="Times New Roman" w:hAnsi="Times New Roman" w:cs="Times New Roman"/>
          <w:sz w:val="24"/>
          <w:szCs w:val="24"/>
        </w:rPr>
        <w:t>tener su propio cachorro y adiestrador corriendo ellos a cargo</w:t>
      </w:r>
      <w:r w:rsidR="0080238C">
        <w:rPr>
          <w:rFonts w:ascii="Times New Roman" w:hAnsi="Times New Roman" w:cs="Times New Roman"/>
          <w:sz w:val="24"/>
          <w:szCs w:val="24"/>
        </w:rPr>
        <w:t xml:space="preserve"> de todos los gastos. Se seleccionaron por tanto </w:t>
      </w:r>
      <w:r w:rsidR="00A6180E">
        <w:rPr>
          <w:rFonts w:ascii="Times New Roman" w:hAnsi="Times New Roman" w:cs="Times New Roman"/>
          <w:sz w:val="24"/>
          <w:szCs w:val="24"/>
        </w:rPr>
        <w:t xml:space="preserve">dos adiestradores, como os explicamos en el informe anterior: </w:t>
      </w:r>
    </w:p>
    <w:p w14:paraId="27075AB1" w14:textId="77777777" w:rsidR="00A24E82" w:rsidRDefault="00A24E82" w:rsidP="00176225">
      <w:pPr>
        <w:widowControl w:val="0"/>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szCs w:val="24"/>
        </w:rPr>
        <w:t>-</w:t>
      </w:r>
      <w:r w:rsidRPr="00A24E82">
        <w:rPr>
          <w:rFonts w:ascii="Times New Roman" w:hAnsi="Times New Roman" w:cs="Times New Roman"/>
          <w:sz w:val="24"/>
        </w:rPr>
        <w:t xml:space="preserve"> </w:t>
      </w:r>
      <w:r>
        <w:rPr>
          <w:rFonts w:ascii="Times New Roman" w:hAnsi="Times New Roman" w:cs="Times New Roman"/>
          <w:sz w:val="24"/>
        </w:rPr>
        <w:t>DIEGO ALEXANDER HERNÁNDEZ MENDOZA</w:t>
      </w:r>
      <w:r w:rsidR="00D02D55">
        <w:rPr>
          <w:rFonts w:ascii="Times New Roman" w:hAnsi="Times New Roman" w:cs="Times New Roman"/>
          <w:sz w:val="24"/>
        </w:rPr>
        <w:t>, San Juan La Laguna, 20 años, maestro con estudios añadidos en Derechos Humanos y Participación Ciudadana</w:t>
      </w:r>
      <w:r w:rsidR="00EF6EAA">
        <w:rPr>
          <w:rFonts w:ascii="Times New Roman" w:hAnsi="Times New Roman" w:cs="Times New Roman"/>
          <w:sz w:val="24"/>
        </w:rPr>
        <w:t>.</w:t>
      </w:r>
    </w:p>
    <w:p w14:paraId="602F0D7E" w14:textId="77777777" w:rsidR="00D02D55" w:rsidRDefault="00D02D55" w:rsidP="00176225">
      <w:pPr>
        <w:widowControl w:val="0"/>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 </w:t>
      </w:r>
      <w:r w:rsidRPr="00D02D55">
        <w:rPr>
          <w:rFonts w:ascii="Times New Roman" w:hAnsi="Times New Roman" w:cs="Times New Roman"/>
          <w:caps/>
          <w:sz w:val="24"/>
        </w:rPr>
        <w:t>Danilo José Fernando Reanda Sojuel</w:t>
      </w:r>
      <w:r>
        <w:rPr>
          <w:rFonts w:ascii="Times New Roman" w:hAnsi="Times New Roman" w:cs="Times New Roman"/>
          <w:caps/>
          <w:sz w:val="24"/>
        </w:rPr>
        <w:t>, S</w:t>
      </w:r>
      <w:r>
        <w:rPr>
          <w:rFonts w:ascii="Times New Roman" w:hAnsi="Times New Roman" w:cs="Times New Roman"/>
          <w:sz w:val="24"/>
        </w:rPr>
        <w:t>antiago Atitlán, 23 años, estudiante de universidad de Psicología en la Universidad Mariano Gálvez. Voluntario de ADISA.</w:t>
      </w:r>
    </w:p>
    <w:p w14:paraId="082588C6" w14:textId="77777777" w:rsidR="00B87782" w:rsidRDefault="00A6180E" w:rsidP="00176225">
      <w:pPr>
        <w:widowControl w:val="0"/>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Los 2 adiestradores citados </w:t>
      </w:r>
      <w:r w:rsidR="00EE26A6">
        <w:rPr>
          <w:rFonts w:ascii="Times New Roman" w:hAnsi="Times New Roman" w:cs="Times New Roman"/>
          <w:sz w:val="24"/>
        </w:rPr>
        <w:t xml:space="preserve">comenzaron su capacitación el 15 de Abril pero enseguida surgieron problemas de asistencia a las clases. Se les dio un mes de margen, pero al ver que por sus muchas ocupaciones ellos </w:t>
      </w:r>
      <w:r w:rsidR="00DD6B77">
        <w:rPr>
          <w:rFonts w:ascii="Times New Roman" w:hAnsi="Times New Roman" w:cs="Times New Roman"/>
          <w:sz w:val="24"/>
        </w:rPr>
        <w:t xml:space="preserve">no estaban realizando bien su comienzo de formación, se decidió que no continuaran y buscar otras personas con mayor motivación. </w:t>
      </w:r>
      <w:r w:rsidR="0057002D">
        <w:rPr>
          <w:rFonts w:ascii="Times New Roman" w:hAnsi="Times New Roman" w:cs="Times New Roman"/>
          <w:sz w:val="24"/>
        </w:rPr>
        <w:t xml:space="preserve">En vista de esta dificultad y de que su adiestrador seleccionado había fallado,  ADISA decidió de momento no comprar perrita y no responsabilizarse del pago de un adiestrador, con lo cual nuestro proyecto siguió con la idea inicial de tener una sola perrita nueva y un solo estudiante para adiestrador. </w:t>
      </w:r>
      <w:r w:rsidR="00B87782">
        <w:rPr>
          <w:rFonts w:ascii="Times New Roman" w:hAnsi="Times New Roman" w:cs="Times New Roman"/>
          <w:sz w:val="24"/>
        </w:rPr>
        <w:t xml:space="preserve">Se realizó una evaluación tras esta primera selección fallida, y sin duda </w:t>
      </w:r>
      <w:r w:rsidR="0025629B">
        <w:rPr>
          <w:rFonts w:ascii="Times New Roman" w:hAnsi="Times New Roman" w:cs="Times New Roman"/>
          <w:sz w:val="24"/>
        </w:rPr>
        <w:t xml:space="preserve">creemos </w:t>
      </w:r>
      <w:r w:rsidR="0057002D">
        <w:rPr>
          <w:rFonts w:ascii="Times New Roman" w:hAnsi="Times New Roman" w:cs="Times New Roman"/>
          <w:sz w:val="24"/>
        </w:rPr>
        <w:t>que</w:t>
      </w:r>
      <w:r w:rsidR="00B87782">
        <w:rPr>
          <w:rFonts w:ascii="Times New Roman" w:hAnsi="Times New Roman" w:cs="Times New Roman"/>
          <w:sz w:val="24"/>
        </w:rPr>
        <w:t xml:space="preserve"> la </w:t>
      </w:r>
      <w:r w:rsidR="0025629B">
        <w:rPr>
          <w:rFonts w:ascii="Times New Roman" w:hAnsi="Times New Roman" w:cs="Times New Roman"/>
          <w:sz w:val="24"/>
        </w:rPr>
        <w:t xml:space="preserve">causa ha sido que la </w:t>
      </w:r>
      <w:r w:rsidR="00B87782">
        <w:rPr>
          <w:rFonts w:ascii="Times New Roman" w:hAnsi="Times New Roman" w:cs="Times New Roman"/>
          <w:sz w:val="24"/>
        </w:rPr>
        <w:t>remunerac</w:t>
      </w:r>
      <w:r w:rsidR="0057002D">
        <w:rPr>
          <w:rFonts w:ascii="Times New Roman" w:hAnsi="Times New Roman" w:cs="Times New Roman"/>
          <w:sz w:val="24"/>
        </w:rPr>
        <w:t xml:space="preserve">ión ofrecida al adiestrador </w:t>
      </w:r>
      <w:r w:rsidR="0025629B">
        <w:rPr>
          <w:rFonts w:ascii="Times New Roman" w:hAnsi="Times New Roman" w:cs="Times New Roman"/>
          <w:sz w:val="24"/>
        </w:rPr>
        <w:t>es relativamente baja (</w:t>
      </w:r>
      <w:r w:rsidR="00B87782">
        <w:rPr>
          <w:rFonts w:ascii="Times New Roman" w:hAnsi="Times New Roman" w:cs="Times New Roman"/>
          <w:sz w:val="24"/>
        </w:rPr>
        <w:t>buena como beca</w:t>
      </w:r>
      <w:r w:rsidR="0080238C">
        <w:rPr>
          <w:rFonts w:ascii="Times New Roman" w:hAnsi="Times New Roman" w:cs="Times New Roman"/>
          <w:sz w:val="24"/>
        </w:rPr>
        <w:t>,</w:t>
      </w:r>
      <w:r w:rsidR="00B87782">
        <w:rPr>
          <w:rFonts w:ascii="Times New Roman" w:hAnsi="Times New Roman" w:cs="Times New Roman"/>
          <w:sz w:val="24"/>
        </w:rPr>
        <w:t xml:space="preserve"> p</w:t>
      </w:r>
      <w:r w:rsidR="0057002D">
        <w:rPr>
          <w:rFonts w:ascii="Times New Roman" w:hAnsi="Times New Roman" w:cs="Times New Roman"/>
          <w:sz w:val="24"/>
        </w:rPr>
        <w:t>ero necesita que la persona tenga otro ingreso seguro complementario</w:t>
      </w:r>
      <w:r w:rsidR="0025629B">
        <w:rPr>
          <w:rFonts w:ascii="Times New Roman" w:hAnsi="Times New Roman" w:cs="Times New Roman"/>
          <w:sz w:val="24"/>
        </w:rPr>
        <w:t>)</w:t>
      </w:r>
      <w:r w:rsidR="0057002D">
        <w:rPr>
          <w:rFonts w:ascii="Times New Roman" w:hAnsi="Times New Roman" w:cs="Times New Roman"/>
          <w:sz w:val="24"/>
        </w:rPr>
        <w:t>.</w:t>
      </w:r>
    </w:p>
    <w:p w14:paraId="22FCB9EC" w14:textId="77777777" w:rsidR="00B4208D" w:rsidRDefault="0057002D" w:rsidP="00176225">
      <w:pPr>
        <w:widowControl w:val="0"/>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Sin embargo, enseguida</w:t>
      </w:r>
      <w:r w:rsidR="00DD6B77">
        <w:rPr>
          <w:rFonts w:ascii="Times New Roman" w:hAnsi="Times New Roman" w:cs="Times New Roman"/>
          <w:sz w:val="24"/>
        </w:rPr>
        <w:t xml:space="preserve"> </w:t>
      </w:r>
      <w:r w:rsidR="0025629B">
        <w:rPr>
          <w:rFonts w:ascii="Times New Roman" w:hAnsi="Times New Roman" w:cs="Times New Roman"/>
          <w:sz w:val="24"/>
        </w:rPr>
        <w:t xml:space="preserve">se resolvió el problema pues </w:t>
      </w:r>
      <w:r w:rsidR="00DD6B77">
        <w:rPr>
          <w:rFonts w:ascii="Times New Roman" w:hAnsi="Times New Roman" w:cs="Times New Roman"/>
          <w:sz w:val="24"/>
        </w:rPr>
        <w:t xml:space="preserve">surgió una persona </w:t>
      </w:r>
      <w:r w:rsidR="0025629B">
        <w:rPr>
          <w:rFonts w:ascii="Times New Roman" w:hAnsi="Times New Roman" w:cs="Times New Roman"/>
          <w:sz w:val="24"/>
        </w:rPr>
        <w:t xml:space="preserve">muy interesada </w:t>
      </w:r>
      <w:r w:rsidR="00DD6B77">
        <w:rPr>
          <w:rFonts w:ascii="Times New Roman" w:hAnsi="Times New Roman" w:cs="Times New Roman"/>
          <w:sz w:val="24"/>
        </w:rPr>
        <w:t>que finalmente ha sido la seleccionada</w:t>
      </w:r>
      <w:r w:rsidR="0025629B">
        <w:rPr>
          <w:rFonts w:ascii="Times New Roman" w:hAnsi="Times New Roman" w:cs="Times New Roman"/>
          <w:sz w:val="24"/>
        </w:rPr>
        <w:t xml:space="preserve"> </w:t>
      </w:r>
      <w:r w:rsidR="00DD6B77">
        <w:rPr>
          <w:rFonts w:ascii="Times New Roman" w:hAnsi="Times New Roman" w:cs="Times New Roman"/>
          <w:sz w:val="24"/>
        </w:rPr>
        <w:t xml:space="preserve">y ha comenzado con muchas ganas su formación. Se trata de </w:t>
      </w:r>
      <w:r>
        <w:rPr>
          <w:rFonts w:ascii="Times New Roman" w:hAnsi="Times New Roman" w:cs="Times New Roman"/>
          <w:sz w:val="24"/>
        </w:rPr>
        <w:t xml:space="preserve">MARÍA </w:t>
      </w:r>
      <w:r w:rsidR="00DD6B77">
        <w:rPr>
          <w:rFonts w:ascii="Times New Roman" w:hAnsi="Times New Roman" w:cs="Times New Roman"/>
          <w:sz w:val="24"/>
        </w:rPr>
        <w:t>SUSANA</w:t>
      </w:r>
      <w:r>
        <w:rPr>
          <w:rFonts w:ascii="Times New Roman" w:hAnsi="Times New Roman" w:cs="Times New Roman"/>
          <w:sz w:val="24"/>
        </w:rPr>
        <w:t xml:space="preserve"> RAYMUNDO PÉREZ</w:t>
      </w:r>
      <w:r w:rsidR="00DD6B77">
        <w:rPr>
          <w:rFonts w:ascii="Times New Roman" w:hAnsi="Times New Roman" w:cs="Times New Roman"/>
          <w:sz w:val="24"/>
        </w:rPr>
        <w:t>, originaria de</w:t>
      </w:r>
      <w:r w:rsidR="00367525">
        <w:rPr>
          <w:rFonts w:ascii="Times New Roman" w:hAnsi="Times New Roman" w:cs="Times New Roman"/>
          <w:sz w:val="24"/>
        </w:rPr>
        <w:t xml:space="preserve"> Aguacatán, Departamento de Quic</w:t>
      </w:r>
      <w:r w:rsidR="00DD6B77">
        <w:rPr>
          <w:rFonts w:ascii="Times New Roman" w:hAnsi="Times New Roman" w:cs="Times New Roman"/>
          <w:sz w:val="24"/>
        </w:rPr>
        <w:t>hé, con estudios completos de Fisi</w:t>
      </w:r>
      <w:r w:rsidR="00367525">
        <w:rPr>
          <w:rFonts w:ascii="Times New Roman" w:hAnsi="Times New Roman" w:cs="Times New Roman"/>
          <w:sz w:val="24"/>
        </w:rPr>
        <w:t>o</w:t>
      </w:r>
      <w:r w:rsidR="00DD6B77">
        <w:rPr>
          <w:rFonts w:ascii="Times New Roman" w:hAnsi="Times New Roman" w:cs="Times New Roman"/>
          <w:sz w:val="24"/>
        </w:rPr>
        <w:t xml:space="preserve">terapia a nivel </w:t>
      </w:r>
      <w:r w:rsidR="00367525">
        <w:rPr>
          <w:rFonts w:ascii="Times New Roman" w:hAnsi="Times New Roman" w:cs="Times New Roman"/>
          <w:sz w:val="24"/>
        </w:rPr>
        <w:t xml:space="preserve">de Diplomado. Ella estaba en el mes de Mayo haciendo sus prácticas en el Centro Somos Hijos del </w:t>
      </w:r>
      <w:r w:rsidR="00367525">
        <w:rPr>
          <w:rFonts w:ascii="Times New Roman" w:hAnsi="Times New Roman" w:cs="Times New Roman"/>
          <w:sz w:val="24"/>
        </w:rPr>
        <w:lastRenderedPageBreak/>
        <w:t>Lago de San Pedro La Laguna, y desde el mes de Junio tiene contrato por 1 año para trabajar en dicho centro. Pensamos que Susana es la persona ideal para formarse en Terapia Asistida con Animales por su formación universitaria como fisioterapista, pues va a utilizar la TAA como complemento ideal a sus terapias, con mucho mayor conocimiento</w:t>
      </w:r>
      <w:r w:rsidR="00B4208D">
        <w:rPr>
          <w:rFonts w:ascii="Times New Roman" w:hAnsi="Times New Roman" w:cs="Times New Roman"/>
          <w:sz w:val="24"/>
        </w:rPr>
        <w:t xml:space="preserve"> clínico.</w:t>
      </w:r>
    </w:p>
    <w:p w14:paraId="547549BB" w14:textId="77777777" w:rsidR="00B4208D" w:rsidRDefault="00B4208D" w:rsidP="00176225">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cs="Times New Roman"/>
          <w:sz w:val="24"/>
        </w:rPr>
        <w:t>Susana empezó sus capacitaciones en el mes de Junio, mostrando gran interés y buen aprendizaje. Durante el mes de Junio, la enseñanza práctica la hacía aún con URA, los días que ella se trasladaba a trabajar a San Pedro La Laguna. En el mes de Julio llegó la esperada cachorrilla TIXTÁN, de raza igualmente Golden Retriver de 3 meses de edad. Es hija de otra perra que trabaja en Terapia Asistida con Animales. Tixtán vive en la casa de Susana, y ya ha comenzado su adiestramiento básico. Es muy alegre y juguetona, y aprende rápido lo que Raúl y Susana le van enseñando</w:t>
      </w:r>
      <w:r w:rsidRPr="00777070">
        <w:rPr>
          <w:rFonts w:ascii="Times New Roman" w:hAnsi="Times New Roman" w:cs="Times New Roman"/>
          <w:sz w:val="24"/>
          <w:szCs w:val="24"/>
        </w:rPr>
        <w:t>.</w:t>
      </w:r>
      <w:r w:rsidR="00777070" w:rsidRPr="00777070">
        <w:rPr>
          <w:rFonts w:ascii="Times New Roman" w:hAnsi="Times New Roman"/>
          <w:sz w:val="24"/>
          <w:szCs w:val="24"/>
          <w:lang w:val="es-ES_tradnl"/>
        </w:rPr>
        <w:t xml:space="preserve"> Se</w:t>
      </w:r>
      <w:r w:rsidR="00777070" w:rsidRPr="00777070">
        <w:rPr>
          <w:rFonts w:ascii="Times New Roman" w:hAnsi="Times New Roman"/>
          <w:sz w:val="24"/>
          <w:szCs w:val="24"/>
        </w:rPr>
        <w:t xml:space="preserve"> le</w:t>
      </w:r>
      <w:r w:rsidR="00777070">
        <w:rPr>
          <w:rFonts w:ascii="Times New Roman" w:hAnsi="Times New Roman"/>
          <w:sz w:val="24"/>
          <w:szCs w:val="24"/>
          <w:lang w:val="es-ES_tradnl"/>
        </w:rPr>
        <w:t xml:space="preserve"> está</w:t>
      </w:r>
      <w:r w:rsidR="00777070">
        <w:rPr>
          <w:rFonts w:ascii="Times New Roman" w:hAnsi="Times New Roman"/>
          <w:sz w:val="24"/>
          <w:szCs w:val="24"/>
        </w:rPr>
        <w:t xml:space="preserve"> iniciando</w:t>
      </w:r>
      <w:r w:rsidR="00777070" w:rsidRPr="00777070">
        <w:rPr>
          <w:rFonts w:ascii="Times New Roman" w:hAnsi="Times New Roman"/>
          <w:sz w:val="24"/>
          <w:szCs w:val="24"/>
        </w:rPr>
        <w:t xml:space="preserve"> </w:t>
      </w:r>
      <w:r w:rsidR="00777070">
        <w:rPr>
          <w:rFonts w:ascii="Times New Roman" w:hAnsi="Times New Roman"/>
          <w:sz w:val="24"/>
          <w:szCs w:val="24"/>
        </w:rPr>
        <w:t>en el adiestramiento de</w:t>
      </w:r>
      <w:r w:rsidR="00777070" w:rsidRPr="00777070">
        <w:rPr>
          <w:rFonts w:ascii="Times New Roman" w:hAnsi="Times New Roman"/>
          <w:sz w:val="24"/>
          <w:szCs w:val="24"/>
          <w:lang w:val="es-ES_tradnl"/>
        </w:rPr>
        <w:t xml:space="preserve"> </w:t>
      </w:r>
      <w:r w:rsidR="00777070" w:rsidRPr="00777070">
        <w:rPr>
          <w:rFonts w:ascii="Times New Roman" w:hAnsi="Times New Roman"/>
          <w:sz w:val="24"/>
          <w:szCs w:val="24"/>
        </w:rPr>
        <w:t xml:space="preserve">órdenes básicas y habituación a </w:t>
      </w:r>
      <w:r w:rsidR="00777070">
        <w:rPr>
          <w:rFonts w:ascii="Times New Roman" w:hAnsi="Times New Roman"/>
          <w:sz w:val="24"/>
          <w:szCs w:val="24"/>
        </w:rPr>
        <w:t xml:space="preserve">los </w:t>
      </w:r>
      <w:r w:rsidR="00777070" w:rsidRPr="00777070">
        <w:rPr>
          <w:rFonts w:ascii="Times New Roman" w:hAnsi="Times New Roman"/>
          <w:sz w:val="24"/>
          <w:szCs w:val="24"/>
        </w:rPr>
        <w:t xml:space="preserve">diferentes estímulos que encontrará en </w:t>
      </w:r>
      <w:r w:rsidR="00777070" w:rsidRPr="00777070">
        <w:rPr>
          <w:rFonts w:ascii="Times New Roman" w:hAnsi="Times New Roman"/>
          <w:sz w:val="24"/>
          <w:szCs w:val="24"/>
          <w:lang w:val="es-ES_tradnl"/>
        </w:rPr>
        <w:t xml:space="preserve">las </w:t>
      </w:r>
      <w:r w:rsidR="00777070" w:rsidRPr="00777070">
        <w:rPr>
          <w:rFonts w:ascii="Times New Roman" w:hAnsi="Times New Roman"/>
          <w:sz w:val="24"/>
          <w:szCs w:val="24"/>
        </w:rPr>
        <w:t xml:space="preserve">sesiones de terapia, como son sillas de ruedas, </w:t>
      </w:r>
      <w:r w:rsidR="00777070" w:rsidRPr="00777070">
        <w:rPr>
          <w:rFonts w:ascii="Times New Roman" w:hAnsi="Times New Roman"/>
          <w:sz w:val="24"/>
          <w:szCs w:val="24"/>
          <w:lang w:val="es-ES_tradnl"/>
        </w:rPr>
        <w:t xml:space="preserve">muletas, </w:t>
      </w:r>
      <w:r w:rsidR="00777070" w:rsidRPr="00777070">
        <w:rPr>
          <w:rFonts w:ascii="Times New Roman" w:hAnsi="Times New Roman"/>
          <w:sz w:val="24"/>
          <w:szCs w:val="24"/>
        </w:rPr>
        <w:t xml:space="preserve">olores, </w:t>
      </w:r>
      <w:r w:rsidR="00777070">
        <w:rPr>
          <w:rFonts w:ascii="Times New Roman" w:hAnsi="Times New Roman"/>
          <w:sz w:val="24"/>
          <w:szCs w:val="24"/>
        </w:rPr>
        <w:t xml:space="preserve">voces y </w:t>
      </w:r>
      <w:r w:rsidR="00777070" w:rsidRPr="00777070">
        <w:rPr>
          <w:rFonts w:ascii="Times New Roman" w:hAnsi="Times New Roman"/>
          <w:sz w:val="24"/>
          <w:szCs w:val="24"/>
          <w:lang w:val="es-ES_tradnl"/>
        </w:rPr>
        <w:t xml:space="preserve">gritos </w:t>
      </w:r>
      <w:r w:rsidR="00777070">
        <w:rPr>
          <w:rFonts w:ascii="Times New Roman" w:hAnsi="Times New Roman"/>
          <w:sz w:val="24"/>
          <w:szCs w:val="24"/>
          <w:lang w:val="es-ES_tradnl"/>
        </w:rPr>
        <w:t xml:space="preserve">de los niños </w:t>
      </w:r>
      <w:r w:rsidR="00777070" w:rsidRPr="00777070">
        <w:rPr>
          <w:rFonts w:ascii="Times New Roman" w:hAnsi="Times New Roman"/>
          <w:sz w:val="24"/>
          <w:szCs w:val="24"/>
        </w:rPr>
        <w:t>etc...</w:t>
      </w:r>
    </w:p>
    <w:p w14:paraId="329A7136" w14:textId="77777777" w:rsidR="0057002D" w:rsidRDefault="008D390C" w:rsidP="005D691E">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5BD8AF27" wp14:editId="22C44502">
            <wp:extent cx="4940935" cy="3296669"/>
            <wp:effectExtent l="25400" t="0" r="12065" b="0"/>
            <wp:docPr id="2" name="1 Imagen" descr="IMG_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3.jpeg"/>
                    <pic:cNvPicPr/>
                  </pic:nvPicPr>
                  <pic:blipFill>
                    <a:blip r:embed="rId7" cstate="print"/>
                    <a:stretch>
                      <a:fillRect/>
                    </a:stretch>
                  </pic:blipFill>
                  <pic:spPr>
                    <a:xfrm>
                      <a:off x="0" y="0"/>
                      <a:ext cx="4951543" cy="3303747"/>
                    </a:xfrm>
                    <a:prstGeom prst="rect">
                      <a:avLst/>
                    </a:prstGeom>
                  </pic:spPr>
                </pic:pic>
              </a:graphicData>
            </a:graphic>
          </wp:inline>
        </w:drawing>
      </w:r>
    </w:p>
    <w:p w14:paraId="69F5FC22" w14:textId="77777777" w:rsidR="0057002D" w:rsidRDefault="0057002D" w:rsidP="005D691E">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E982F66" wp14:editId="0F5F3573">
            <wp:extent cx="4940935" cy="3705701"/>
            <wp:effectExtent l="25400" t="0" r="12065" b="0"/>
            <wp:docPr id="6" name="Imagen 5" descr="Tixtán Su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xtán Susana.jpg"/>
                    <pic:cNvPicPr/>
                  </pic:nvPicPr>
                  <pic:blipFill>
                    <a:blip r:embed="rId8"/>
                    <a:stretch>
                      <a:fillRect/>
                    </a:stretch>
                  </pic:blipFill>
                  <pic:spPr>
                    <a:xfrm>
                      <a:off x="0" y="0"/>
                      <a:ext cx="4942852" cy="3707139"/>
                    </a:xfrm>
                    <a:prstGeom prst="rect">
                      <a:avLst/>
                    </a:prstGeom>
                  </pic:spPr>
                </pic:pic>
              </a:graphicData>
            </a:graphic>
          </wp:inline>
        </w:drawing>
      </w:r>
    </w:p>
    <w:p w14:paraId="1CD68430" w14:textId="77777777" w:rsidR="006C5392" w:rsidRDefault="0057002D" w:rsidP="005D691E">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Tixtán con la adiestradora Susana en la Sala de Terapias</w:t>
      </w:r>
    </w:p>
    <w:p w14:paraId="6C99E520" w14:textId="77777777" w:rsidR="005D691E" w:rsidRDefault="006C5392" w:rsidP="00176225">
      <w:pPr>
        <w:widowControl w:val="0"/>
        <w:autoSpaceDE w:val="0"/>
        <w:autoSpaceDN w:val="0"/>
        <w:adjustRightInd w:val="0"/>
        <w:spacing w:line="360" w:lineRule="auto"/>
        <w:jc w:val="both"/>
        <w:rPr>
          <w:rFonts w:ascii="Times New Roman" w:hAnsi="Times New Roman"/>
          <w:sz w:val="24"/>
          <w:szCs w:val="24"/>
        </w:rPr>
      </w:pPr>
      <w:r w:rsidRPr="006C5392">
        <w:rPr>
          <w:rFonts w:ascii="Times New Roman" w:hAnsi="Times New Roman"/>
          <w:noProof/>
          <w:sz w:val="24"/>
          <w:szCs w:val="24"/>
          <w:lang w:val="en-US"/>
        </w:rPr>
        <w:drawing>
          <wp:inline distT="0" distB="0" distL="0" distR="0" wp14:anchorId="529224A3" wp14:editId="4B947355">
            <wp:extent cx="5400040" cy="3602990"/>
            <wp:effectExtent l="25400" t="0" r="10160" b="0"/>
            <wp:docPr id="4" name="4 Imagen" descr="IMG_0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7.jpeg"/>
                    <pic:cNvPicPr/>
                  </pic:nvPicPr>
                  <pic:blipFill>
                    <a:blip r:embed="rId9" cstate="print"/>
                    <a:stretch>
                      <a:fillRect/>
                    </a:stretch>
                  </pic:blipFill>
                  <pic:spPr>
                    <a:xfrm>
                      <a:off x="0" y="0"/>
                      <a:ext cx="5400040" cy="3602990"/>
                    </a:xfrm>
                    <a:prstGeom prst="rect">
                      <a:avLst/>
                    </a:prstGeom>
                  </pic:spPr>
                </pic:pic>
              </a:graphicData>
            </a:graphic>
          </wp:inline>
        </w:drawing>
      </w:r>
    </w:p>
    <w:p w14:paraId="66F7E599" w14:textId="77777777" w:rsidR="008D390C" w:rsidRPr="005D691E" w:rsidRDefault="005D691E" w:rsidP="007408D6">
      <w:pPr>
        <w:widowControl w:val="0"/>
        <w:autoSpaceDE w:val="0"/>
        <w:autoSpaceDN w:val="0"/>
        <w:adjustRightInd w:val="0"/>
        <w:spacing w:line="360" w:lineRule="auto"/>
        <w:jc w:val="center"/>
        <w:rPr>
          <w:rFonts w:ascii="Times New Roman" w:hAnsi="Times New Roman"/>
          <w:i/>
          <w:sz w:val="24"/>
          <w:szCs w:val="24"/>
        </w:rPr>
      </w:pPr>
      <w:r w:rsidRPr="005D691E">
        <w:rPr>
          <w:rFonts w:ascii="Times New Roman" w:hAnsi="Times New Roman"/>
          <w:i/>
          <w:sz w:val="24"/>
          <w:szCs w:val="24"/>
        </w:rPr>
        <w:t>Perra URA jugando con la nueva cachorra Tixtán</w:t>
      </w:r>
    </w:p>
    <w:p w14:paraId="4F300ADA" w14:textId="77777777" w:rsidR="007408D6" w:rsidRDefault="007408D6" w:rsidP="00176225">
      <w:pPr>
        <w:widowControl w:val="0"/>
        <w:autoSpaceDE w:val="0"/>
        <w:autoSpaceDN w:val="0"/>
        <w:adjustRightInd w:val="0"/>
        <w:spacing w:line="360" w:lineRule="auto"/>
        <w:jc w:val="both"/>
        <w:rPr>
          <w:rFonts w:ascii="Times New Roman" w:hAnsi="Times New Roman"/>
          <w:b/>
          <w:caps/>
          <w:sz w:val="24"/>
          <w:szCs w:val="24"/>
          <w:u w:val="single"/>
        </w:rPr>
      </w:pPr>
    </w:p>
    <w:p w14:paraId="011D3919" w14:textId="77777777" w:rsidR="00777070" w:rsidRPr="007408D6" w:rsidRDefault="00777070" w:rsidP="00176225">
      <w:pPr>
        <w:widowControl w:val="0"/>
        <w:autoSpaceDE w:val="0"/>
        <w:autoSpaceDN w:val="0"/>
        <w:adjustRightInd w:val="0"/>
        <w:spacing w:line="360" w:lineRule="auto"/>
        <w:jc w:val="both"/>
        <w:rPr>
          <w:rFonts w:ascii="Times New Roman" w:hAnsi="Times New Roman"/>
          <w:caps/>
          <w:sz w:val="24"/>
          <w:szCs w:val="24"/>
        </w:rPr>
      </w:pPr>
      <w:r w:rsidRPr="007408D6">
        <w:rPr>
          <w:rFonts w:ascii="Times New Roman" w:hAnsi="Times New Roman"/>
          <w:b/>
          <w:caps/>
          <w:sz w:val="24"/>
          <w:szCs w:val="24"/>
          <w:u w:val="single"/>
        </w:rPr>
        <w:lastRenderedPageBreak/>
        <w:t>Actividades complementarias llevadas a cabo</w:t>
      </w:r>
    </w:p>
    <w:p w14:paraId="592416C6" w14:textId="77777777" w:rsidR="007408D6" w:rsidRDefault="00777070" w:rsidP="00176225">
      <w:pPr>
        <w:pStyle w:val="ListParagraph"/>
        <w:widowControl w:val="0"/>
        <w:numPr>
          <w:ilvl w:val="0"/>
          <w:numId w:val="3"/>
        </w:numPr>
        <w:autoSpaceDE w:val="0"/>
        <w:autoSpaceDN w:val="0"/>
        <w:adjustRightInd w:val="0"/>
        <w:spacing w:line="360" w:lineRule="auto"/>
        <w:jc w:val="both"/>
        <w:rPr>
          <w:rFonts w:ascii="Times New Roman" w:eastAsia="ヒラギノ角ゴ Pro W3" w:hAnsi="Times New Roman" w:cs="Times New Roman"/>
          <w:sz w:val="24"/>
          <w:szCs w:val="24"/>
        </w:rPr>
      </w:pPr>
      <w:r w:rsidRPr="008D390C">
        <w:rPr>
          <w:rFonts w:ascii="Times New Roman" w:hAnsi="Times New Roman" w:cs="Times New Roman"/>
          <w:sz w:val="24"/>
        </w:rPr>
        <w:t xml:space="preserve">Por una parte Raúl Maroto ha participado en el </w:t>
      </w:r>
      <w:r w:rsidR="00502E9E" w:rsidRPr="008D390C">
        <w:rPr>
          <w:rFonts w:ascii="Times New Roman" w:hAnsi="Times New Roman" w:cs="Times New Roman"/>
          <w:sz w:val="24"/>
        </w:rPr>
        <w:t>Primer Curso de</w:t>
      </w:r>
      <w:r w:rsidR="00502E9E" w:rsidRPr="008D390C">
        <w:rPr>
          <w:rFonts w:ascii="Times New Roman" w:hAnsi="Times New Roman" w:cs="Times New Roman"/>
          <w:sz w:val="24"/>
          <w:szCs w:val="24"/>
        </w:rPr>
        <w:t xml:space="preserve"> </w:t>
      </w:r>
      <w:r w:rsidR="00502E9E" w:rsidRPr="008D390C">
        <w:rPr>
          <w:rFonts w:ascii="Times New Roman" w:eastAsia="ヒラギノ角ゴ Pro W3" w:hAnsi="Times New Roman" w:cs="Times New Roman"/>
          <w:sz w:val="24"/>
          <w:szCs w:val="24"/>
        </w:rPr>
        <w:t xml:space="preserve">Técnico y Experto en Terapia Asistida por </w:t>
      </w:r>
      <w:r w:rsidR="007408D6">
        <w:rPr>
          <w:rFonts w:ascii="Times New Roman" w:eastAsia="ヒラギノ角ゴ Pro W3" w:hAnsi="Times New Roman" w:cs="Times New Roman"/>
          <w:sz w:val="24"/>
          <w:szCs w:val="24"/>
        </w:rPr>
        <w:t xml:space="preserve">Animales que realiza la </w:t>
      </w:r>
      <w:r w:rsidR="00502E9E" w:rsidRPr="008D390C">
        <w:rPr>
          <w:rFonts w:ascii="Times New Roman" w:eastAsia="ヒラギノ角ゴ Pro W3" w:hAnsi="Times New Roman" w:cs="Times New Roman"/>
          <w:sz w:val="24"/>
          <w:szCs w:val="24"/>
        </w:rPr>
        <w:t xml:space="preserve">Fundación Bocalán en Ciudad de Guatemala. </w:t>
      </w:r>
      <w:r w:rsidR="008D390C" w:rsidRPr="008D390C">
        <w:rPr>
          <w:rFonts w:ascii="Times New Roman" w:eastAsia="ヒラギノ角ゴ Pro W3" w:hAnsi="Times New Roman" w:cs="Times New Roman"/>
          <w:sz w:val="24"/>
          <w:szCs w:val="24"/>
        </w:rPr>
        <w:t>Este curso está avalado por la Universidad Rafael Landivar. La Fundación Bocalán</w:t>
      </w:r>
      <w:r w:rsidR="00502E9E" w:rsidRPr="008D390C">
        <w:rPr>
          <w:rFonts w:ascii="Times New Roman" w:eastAsia="ヒラギノ角ゴ Pro W3" w:hAnsi="Times New Roman" w:cs="Times New Roman"/>
          <w:sz w:val="24"/>
          <w:szCs w:val="24"/>
        </w:rPr>
        <w:t xml:space="preserve"> es una Fundación española de gran prestigio que ha querido comenzar a formar personal en TAA en Guatemala. El c</w:t>
      </w:r>
      <w:r w:rsidR="00176225">
        <w:rPr>
          <w:rFonts w:ascii="Times New Roman" w:eastAsia="ヒラギノ角ゴ Pro W3" w:hAnsi="Times New Roman" w:cs="Times New Roman"/>
          <w:sz w:val="24"/>
          <w:szCs w:val="24"/>
        </w:rPr>
        <w:t>urso ha tenido una duración de 6</w:t>
      </w:r>
      <w:r w:rsidR="00502E9E" w:rsidRPr="008D390C">
        <w:rPr>
          <w:rFonts w:ascii="Times New Roman" w:eastAsia="ヒラギノ角ゴ Pro W3" w:hAnsi="Times New Roman" w:cs="Times New Roman"/>
          <w:sz w:val="24"/>
          <w:szCs w:val="24"/>
        </w:rPr>
        <w:t xml:space="preserve"> meses (de Abril</w:t>
      </w:r>
      <w:r w:rsidR="00176225">
        <w:rPr>
          <w:rFonts w:ascii="Times New Roman" w:eastAsia="ヒラギノ角ゴ Pro W3" w:hAnsi="Times New Roman" w:cs="Times New Roman"/>
          <w:sz w:val="24"/>
          <w:szCs w:val="24"/>
        </w:rPr>
        <w:t xml:space="preserve"> a Septiembre</w:t>
      </w:r>
      <w:r w:rsidR="00502E9E" w:rsidRPr="008D390C">
        <w:rPr>
          <w:rFonts w:ascii="Times New Roman" w:eastAsia="ヒラギノ角ゴ Pro W3" w:hAnsi="Times New Roman" w:cs="Times New Roman"/>
          <w:sz w:val="24"/>
          <w:szCs w:val="24"/>
        </w:rPr>
        <w:t xml:space="preserve"> de 2012), un fin de semana quincenal. Como necesitaban una perra como demostración de lo que se puede hacer en las terapias, nuestra perra URA fue la seleccionada para ello, con lo cual URA se trasladaba cada 15 días a la capital y colaboraba activamente con los profesores venidos de diferentes países (España, Chile y Argentina). Para Raúl este curso ha servido sobre todo para establecer contactos con profesores de primera línea en TAA y seguramente él mismo dará alguna parte de la formación en próximas ediciones del curso.</w:t>
      </w:r>
    </w:p>
    <w:p w14:paraId="588A8797" w14:textId="77777777" w:rsidR="007408D6" w:rsidRPr="007408D6" w:rsidRDefault="007408D6" w:rsidP="007408D6">
      <w:pPr>
        <w:widowControl w:val="0"/>
        <w:autoSpaceDE w:val="0"/>
        <w:autoSpaceDN w:val="0"/>
        <w:adjustRightInd w:val="0"/>
        <w:spacing w:line="360" w:lineRule="auto"/>
        <w:jc w:val="center"/>
        <w:rPr>
          <w:rFonts w:ascii="Times New Roman" w:eastAsia="ヒラギノ角ゴ Pro W3" w:hAnsi="Times New Roman" w:cs="Times New Roman"/>
          <w:i/>
          <w:sz w:val="24"/>
          <w:szCs w:val="24"/>
        </w:rPr>
      </w:pPr>
      <w:r w:rsidRPr="007408D6">
        <w:rPr>
          <w:rFonts w:ascii="Times New Roman" w:eastAsia="ヒラギノ角ゴ Pro W3" w:hAnsi="Times New Roman" w:cs="Times New Roman"/>
          <w:i/>
          <w:noProof/>
          <w:sz w:val="24"/>
          <w:szCs w:val="24"/>
          <w:lang w:val="en-US"/>
        </w:rPr>
        <w:drawing>
          <wp:inline distT="0" distB="0" distL="0" distR="0" wp14:anchorId="19194FDC" wp14:editId="7B196570">
            <wp:extent cx="4775835" cy="3581876"/>
            <wp:effectExtent l="25400" t="0" r="0" b="0"/>
            <wp:docPr id="13" name="Imagen 12" descr="Raul y Boc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l y Bocalán.jpg"/>
                    <pic:cNvPicPr/>
                  </pic:nvPicPr>
                  <pic:blipFill>
                    <a:blip r:embed="rId10"/>
                    <a:stretch>
                      <a:fillRect/>
                    </a:stretch>
                  </pic:blipFill>
                  <pic:spPr>
                    <a:xfrm>
                      <a:off x="0" y="0"/>
                      <a:ext cx="4775835" cy="3581876"/>
                    </a:xfrm>
                    <a:prstGeom prst="rect">
                      <a:avLst/>
                    </a:prstGeom>
                  </pic:spPr>
                </pic:pic>
              </a:graphicData>
            </a:graphic>
          </wp:inline>
        </w:drawing>
      </w:r>
    </w:p>
    <w:p w14:paraId="5580931B" w14:textId="77777777" w:rsidR="007408D6" w:rsidRDefault="007408D6" w:rsidP="007408D6">
      <w:pPr>
        <w:widowControl w:val="0"/>
        <w:autoSpaceDE w:val="0"/>
        <w:autoSpaceDN w:val="0"/>
        <w:adjustRightInd w:val="0"/>
        <w:spacing w:line="360" w:lineRule="auto"/>
        <w:jc w:val="center"/>
        <w:rPr>
          <w:rFonts w:ascii="Times New Roman" w:eastAsia="ヒラギノ角ゴ Pro W3" w:hAnsi="Times New Roman" w:cs="Times New Roman"/>
          <w:i/>
          <w:sz w:val="24"/>
          <w:szCs w:val="24"/>
        </w:rPr>
      </w:pPr>
      <w:r w:rsidRPr="007408D6">
        <w:rPr>
          <w:rFonts w:ascii="Times New Roman" w:eastAsia="ヒラギノ角ゴ Pro W3" w:hAnsi="Times New Roman" w:cs="Times New Roman"/>
          <w:i/>
          <w:sz w:val="24"/>
          <w:szCs w:val="24"/>
        </w:rPr>
        <w:t>Raúl con la perra URA y todos los alumnos del Curso de TAA de la Fundación Bocalán</w:t>
      </w:r>
    </w:p>
    <w:p w14:paraId="40985830" w14:textId="77777777" w:rsidR="00502E9E" w:rsidRPr="007408D6" w:rsidRDefault="00502E9E" w:rsidP="007408D6">
      <w:pPr>
        <w:widowControl w:val="0"/>
        <w:autoSpaceDE w:val="0"/>
        <w:autoSpaceDN w:val="0"/>
        <w:adjustRightInd w:val="0"/>
        <w:spacing w:line="360" w:lineRule="auto"/>
        <w:jc w:val="center"/>
        <w:rPr>
          <w:rFonts w:ascii="Times New Roman" w:eastAsia="ヒラギノ角ゴ Pro W3" w:hAnsi="Times New Roman" w:cs="Times New Roman"/>
          <w:i/>
          <w:sz w:val="24"/>
          <w:szCs w:val="24"/>
        </w:rPr>
      </w:pPr>
    </w:p>
    <w:p w14:paraId="2F7BFA10" w14:textId="77777777" w:rsidR="008D390C" w:rsidRPr="00176225" w:rsidRDefault="00916857" w:rsidP="00176225">
      <w:pPr>
        <w:pStyle w:val="Cuerpo"/>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Pr>
          <w:rFonts w:ascii="Times New Roman" w:hAnsi="Times New Roman"/>
        </w:rPr>
        <w:lastRenderedPageBreak/>
        <w:t>El 19</w:t>
      </w:r>
      <w:r w:rsidR="00502E9E" w:rsidRPr="00916857">
        <w:rPr>
          <w:rFonts w:ascii="Times New Roman" w:hAnsi="Times New Roman"/>
        </w:rPr>
        <w:t xml:space="preserve"> de Juli</w:t>
      </w:r>
      <w:r w:rsidRPr="00916857">
        <w:rPr>
          <w:rFonts w:ascii="Times New Roman" w:hAnsi="Times New Roman"/>
        </w:rPr>
        <w:t xml:space="preserve">o </w:t>
      </w:r>
      <w:r>
        <w:rPr>
          <w:rFonts w:ascii="Times New Roman" w:hAnsi="Times New Roman"/>
        </w:rPr>
        <w:t xml:space="preserve">de 2012 </w:t>
      </w:r>
      <w:r w:rsidRPr="00916857">
        <w:rPr>
          <w:rFonts w:ascii="Times New Roman" w:hAnsi="Times New Roman"/>
        </w:rPr>
        <w:t>se realizó una sesión intensiv</w:t>
      </w:r>
      <w:r w:rsidR="00502E9E" w:rsidRPr="00916857">
        <w:rPr>
          <w:rFonts w:ascii="Times New Roman" w:hAnsi="Times New Roman"/>
        </w:rPr>
        <w:t xml:space="preserve">a de trabajo en la Granja Interactiva </w:t>
      </w:r>
      <w:r w:rsidRPr="00916857">
        <w:rPr>
          <w:rFonts w:ascii="Times New Roman" w:hAnsi="Times New Roman"/>
        </w:rPr>
        <w:t>WAY-Bi de Tecpán con</w:t>
      </w:r>
      <w:r w:rsidR="00502E9E" w:rsidRPr="00916857">
        <w:rPr>
          <w:rFonts w:ascii="Times New Roman" w:hAnsi="Times New Roman"/>
        </w:rPr>
        <w:t xml:space="preserve"> un</w:t>
      </w:r>
      <w:r w:rsidRPr="00916857">
        <w:rPr>
          <w:rFonts w:ascii="Times New Roman" w:hAnsi="Times New Roman"/>
        </w:rPr>
        <w:t xml:space="preserve"> total de 58 niños y niñas del C</w:t>
      </w:r>
      <w:r w:rsidR="00502E9E" w:rsidRPr="00916857">
        <w:rPr>
          <w:rFonts w:ascii="Times New Roman" w:hAnsi="Times New Roman"/>
        </w:rPr>
        <w:t xml:space="preserve">omité Pro-Ciegos </w:t>
      </w:r>
      <w:r w:rsidR="00E34A0D">
        <w:rPr>
          <w:rFonts w:ascii="Times New Roman" w:hAnsi="Times New Roman"/>
        </w:rPr>
        <w:t>y Sordos de Guatemala. S</w:t>
      </w:r>
      <w:r w:rsidR="00502E9E" w:rsidRPr="00916857">
        <w:rPr>
          <w:rFonts w:ascii="Times New Roman" w:hAnsi="Times New Roman"/>
        </w:rPr>
        <w:t>e plantearon actividades básicamente de carácter sensorial.</w:t>
      </w:r>
      <w:r>
        <w:rPr>
          <w:rFonts w:ascii="Times New Roman" w:hAnsi="Times New Roman"/>
        </w:rPr>
        <w:t xml:space="preserve"> La mayor parte de los niños que acudieron eran ciegos o de muy baja visión, y algunos eran niños con sordera profunda. La actividad estaba orga</w:t>
      </w:r>
      <w:r w:rsidR="0025629B">
        <w:rPr>
          <w:rFonts w:ascii="Times New Roman" w:hAnsi="Times New Roman"/>
        </w:rPr>
        <w:t>nizada por la Fundación Bocalán.</w:t>
      </w:r>
    </w:p>
    <w:p w14:paraId="4234FC5F" w14:textId="77777777" w:rsidR="007408D6" w:rsidRDefault="00916857"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r w:rsidRPr="008D390C">
        <w:rPr>
          <w:rFonts w:ascii="Times New Roman" w:hAnsi="Times New Roman"/>
        </w:rPr>
        <w:t xml:space="preserve">Se llevaron a cabo 8 actividades participativas con los niños, siendo URA una de las 3 perras adiestradas utilizadas para las mismas. Adjuntamos resumen de las actividades llevadas a cabo, con sus recursos y objetivos particulares. </w:t>
      </w:r>
    </w:p>
    <w:p w14:paraId="05C2AA12" w14:textId="77777777" w:rsidR="007408D6" w:rsidRDefault="007408D6"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p>
    <w:p w14:paraId="18033B0D" w14:textId="77777777" w:rsidR="008D390C" w:rsidRDefault="008D390C"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p>
    <w:p w14:paraId="4EFD1247" w14:textId="77777777" w:rsidR="007408D6" w:rsidRPr="007408D6" w:rsidRDefault="00916857" w:rsidP="007408D6">
      <w:pPr>
        <w:pStyle w:val="Cuerpo"/>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Pr>
          <w:rFonts w:ascii="Times New Roman" w:hAnsi="Times New Roman"/>
        </w:rPr>
        <w:t xml:space="preserve">El 3 de Agosto se realizó otra sesión intensiva de trabajo de TAA en la Granja Interactiva WAY-Bi de Tecpán con 26 niñas y niños sordociegos de FUNDAL, llevándose a cabo </w:t>
      </w:r>
      <w:r w:rsidR="0025629B">
        <w:rPr>
          <w:rFonts w:ascii="Times New Roman" w:hAnsi="Times New Roman"/>
        </w:rPr>
        <w:t xml:space="preserve">así mismo actividades </w:t>
      </w:r>
      <w:r>
        <w:rPr>
          <w:rFonts w:ascii="Times New Roman" w:hAnsi="Times New Roman"/>
        </w:rPr>
        <w:t xml:space="preserve">de carácter sensorial. Los niños </w:t>
      </w:r>
      <w:r w:rsidRPr="00916857">
        <w:rPr>
          <w:rFonts w:ascii="Times New Roman" w:hAnsi="Times New Roman"/>
        </w:rPr>
        <w:t xml:space="preserve">tuvieron oportunidad de interaccionar con los animales de </w:t>
      </w:r>
      <w:r w:rsidR="0025629B">
        <w:rPr>
          <w:rFonts w:ascii="Times New Roman" w:hAnsi="Times New Roman"/>
        </w:rPr>
        <w:t xml:space="preserve">la </w:t>
      </w:r>
      <w:r w:rsidRPr="00916857">
        <w:rPr>
          <w:rFonts w:ascii="Times New Roman" w:hAnsi="Times New Roman"/>
        </w:rPr>
        <w:t>granja y con los perros, y  realizaron juegos con  fines terapéuticos.</w:t>
      </w:r>
      <w:r>
        <w:rPr>
          <w:rFonts w:ascii="Times New Roman" w:hAnsi="Times New Roman"/>
        </w:rPr>
        <w:t xml:space="preserve"> Esta actividad también fue organizada por la Fundación Bocalán y URA fue una de las perras adiestradas </w:t>
      </w:r>
      <w:r w:rsidR="007408D6">
        <w:rPr>
          <w:rFonts w:ascii="Times New Roman" w:hAnsi="Times New Roman"/>
        </w:rPr>
        <w:t>que colaboró con los terapistas.</w:t>
      </w:r>
    </w:p>
    <w:p w14:paraId="5DB2FC3E" w14:textId="77777777" w:rsidR="007408D6" w:rsidRDefault="007408D6" w:rsidP="007408D6">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360"/>
        <w:jc w:val="center"/>
        <w:rPr>
          <w:rFonts w:ascii="Times New Roman" w:hAnsi="Times New Roman"/>
          <w:i/>
        </w:rPr>
      </w:pPr>
      <w:r w:rsidRPr="007408D6">
        <w:rPr>
          <w:rFonts w:ascii="Times New Roman" w:hAnsi="Times New Roman"/>
          <w:i/>
          <w:noProof/>
          <w:lang w:val="en-US" w:eastAsia="en-US"/>
        </w:rPr>
        <w:drawing>
          <wp:inline distT="0" distB="0" distL="0" distR="0" wp14:anchorId="18557493" wp14:editId="2165DAAF">
            <wp:extent cx="4669218" cy="2284095"/>
            <wp:effectExtent l="25400" t="0" r="4382" b="0"/>
            <wp:docPr id="14" name="Imagen 11" descr="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6.jpg"/>
                    <pic:cNvPicPr/>
                  </pic:nvPicPr>
                  <pic:blipFill>
                    <a:blip r:embed="rId11"/>
                    <a:stretch>
                      <a:fillRect/>
                    </a:stretch>
                  </pic:blipFill>
                  <pic:spPr>
                    <a:xfrm>
                      <a:off x="0" y="0"/>
                      <a:ext cx="4669839" cy="2284399"/>
                    </a:xfrm>
                    <a:prstGeom prst="rect">
                      <a:avLst/>
                    </a:prstGeom>
                  </pic:spPr>
                </pic:pic>
              </a:graphicData>
            </a:graphic>
          </wp:inline>
        </w:drawing>
      </w:r>
    </w:p>
    <w:p w14:paraId="3683B72F" w14:textId="77777777" w:rsidR="007408D6" w:rsidRPr="007408D6" w:rsidRDefault="007408D6" w:rsidP="007408D6">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360"/>
        <w:jc w:val="center"/>
        <w:rPr>
          <w:rFonts w:ascii="Times New Roman" w:hAnsi="Times New Roman"/>
          <w:i/>
        </w:rPr>
      </w:pPr>
      <w:r w:rsidRPr="007408D6">
        <w:rPr>
          <w:rFonts w:ascii="Times New Roman" w:hAnsi="Times New Roman"/>
          <w:i/>
        </w:rPr>
        <w:t>Niña ciega con la perra URA y Raúl en una actvidad realizada en Tecpán</w:t>
      </w:r>
    </w:p>
    <w:p w14:paraId="761745AF" w14:textId="77777777" w:rsidR="008D390C" w:rsidRDefault="008D390C"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p>
    <w:p w14:paraId="75D952F1" w14:textId="77777777" w:rsidR="008D390C" w:rsidRPr="00176225" w:rsidRDefault="008D390C" w:rsidP="00176225">
      <w:pPr>
        <w:pStyle w:val="Cuerpo"/>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sidRPr="008D390C">
        <w:rPr>
          <w:rFonts w:ascii="Times New Roman" w:hAnsi="Times New Roman"/>
        </w:rPr>
        <w:t>En cuarto</w:t>
      </w:r>
      <w:r w:rsidR="00980AAD" w:rsidRPr="008D390C">
        <w:rPr>
          <w:rFonts w:ascii="Times New Roman" w:hAnsi="Times New Roman"/>
        </w:rPr>
        <w:t xml:space="preserve"> lugar en el mes de Agosto de 2012 la Perra URA y Raúl realizaron sesiones demostrativas de la TAA en las Clínicas de Fundabiem en Mixco-Ciudad de Guatemala. Fundabiem es una institución privada de mucho prestigio que lleva mucho tiempo trabajando discapacidad en todo el país de Guatemala. </w:t>
      </w:r>
    </w:p>
    <w:p w14:paraId="2D4FD7DF" w14:textId="77777777" w:rsidR="00176225" w:rsidRDefault="00176225"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p>
    <w:p w14:paraId="6B194446" w14:textId="77777777" w:rsidR="008D390C" w:rsidRDefault="00980AAD"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r w:rsidRPr="008D390C">
        <w:rPr>
          <w:rFonts w:ascii="Times New Roman" w:hAnsi="Times New Roman"/>
        </w:rPr>
        <w:lastRenderedPageBreak/>
        <w:t xml:space="preserve">En una primera sesión se trabajó junto a María José Benito, una terapeuta española que </w:t>
      </w:r>
      <w:r w:rsidR="0025629B">
        <w:rPr>
          <w:rFonts w:ascii="Times New Roman" w:hAnsi="Times New Roman"/>
        </w:rPr>
        <w:t xml:space="preserve">compagina su terapia con la TAA, </w:t>
      </w:r>
      <w:r w:rsidR="00E34A0D">
        <w:rPr>
          <w:rFonts w:ascii="Times New Roman" w:hAnsi="Times New Roman"/>
        </w:rPr>
        <w:t xml:space="preserve">y es </w:t>
      </w:r>
      <w:r w:rsidR="0025629B">
        <w:rPr>
          <w:rFonts w:ascii="Times New Roman" w:hAnsi="Times New Roman"/>
        </w:rPr>
        <w:t xml:space="preserve">profesora de la Fundación Bocalán. </w:t>
      </w:r>
      <w:r w:rsidRPr="008D390C">
        <w:rPr>
          <w:rFonts w:ascii="Times New Roman" w:hAnsi="Times New Roman"/>
        </w:rPr>
        <w:t xml:space="preserve"> La sesión se llevó a cabo con </w:t>
      </w:r>
      <w:r w:rsidR="00502E9E" w:rsidRPr="008D390C">
        <w:rPr>
          <w:rFonts w:ascii="Times New Roman" w:hAnsi="Times New Roman"/>
        </w:rPr>
        <w:t>un niño de 2 años con Parálisis Cerebral atetósica y sordera</w:t>
      </w:r>
      <w:r w:rsidRPr="008D390C">
        <w:rPr>
          <w:rFonts w:ascii="Times New Roman" w:hAnsi="Times New Roman"/>
        </w:rPr>
        <w:t xml:space="preserve">. </w:t>
      </w:r>
      <w:r w:rsidR="00176225">
        <w:rPr>
          <w:rFonts w:ascii="Times New Roman" w:hAnsi="Times New Roman"/>
        </w:rPr>
        <w:t>Nuestra perra URA fue la encargada de ayudar en las terapias.</w:t>
      </w:r>
    </w:p>
    <w:p w14:paraId="435D2F76" w14:textId="77777777" w:rsidR="008D390C" w:rsidRDefault="00980AAD"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r w:rsidRPr="00980AAD">
        <w:rPr>
          <w:rFonts w:ascii="Times New Roman" w:hAnsi="Times New Roman"/>
        </w:rPr>
        <w:t>A</w:t>
      </w:r>
      <w:r w:rsidR="00502E9E" w:rsidRPr="00980AAD">
        <w:rPr>
          <w:rFonts w:ascii="Times New Roman" w:hAnsi="Times New Roman"/>
        </w:rPr>
        <w:t xml:space="preserve"> la segunda se</w:t>
      </w:r>
      <w:r w:rsidRPr="00980AAD">
        <w:rPr>
          <w:rFonts w:ascii="Times New Roman" w:hAnsi="Times New Roman"/>
        </w:rPr>
        <w:t xml:space="preserve">sión asistieron </w:t>
      </w:r>
      <w:r w:rsidR="00502E9E" w:rsidRPr="00980AAD">
        <w:rPr>
          <w:rFonts w:ascii="Times New Roman" w:hAnsi="Times New Roman"/>
        </w:rPr>
        <w:t xml:space="preserve">un total de 8 niños con diferentes discapacidades, sobretodo  motoras y cognitivas. En esta ocasión se realizaron las sesiones bajo </w:t>
      </w:r>
      <w:r w:rsidRPr="00980AAD">
        <w:rPr>
          <w:rFonts w:ascii="Times New Roman" w:hAnsi="Times New Roman"/>
        </w:rPr>
        <w:t>la dirección de María Inés Rodrí</w:t>
      </w:r>
      <w:r w:rsidR="00502E9E" w:rsidRPr="00980AAD">
        <w:rPr>
          <w:rFonts w:ascii="Times New Roman" w:hAnsi="Times New Roman"/>
        </w:rPr>
        <w:t>guez, una terapeuta ocupacional pr</w:t>
      </w:r>
      <w:r w:rsidR="003418B6">
        <w:rPr>
          <w:rFonts w:ascii="Times New Roman" w:hAnsi="Times New Roman"/>
        </w:rPr>
        <w:t xml:space="preserve">oveniente de Chile, profesora así mismo del Curso de la Fundación Bocalán. </w:t>
      </w:r>
      <w:r w:rsidRPr="00980AAD">
        <w:rPr>
          <w:rFonts w:ascii="Times New Roman" w:hAnsi="Times New Roman"/>
        </w:rPr>
        <w:t xml:space="preserve"> En las terapias s</w:t>
      </w:r>
      <w:r w:rsidR="00502E9E" w:rsidRPr="00980AAD">
        <w:rPr>
          <w:rFonts w:ascii="Times New Roman" w:hAnsi="Times New Roman"/>
        </w:rPr>
        <w:t>e dio énfasis a la postura corporal del niño y al juego simbólico.</w:t>
      </w:r>
      <w:r w:rsidR="00176225">
        <w:rPr>
          <w:rFonts w:ascii="Times New Roman" w:hAnsi="Times New Roman"/>
        </w:rPr>
        <w:t xml:space="preserve"> También fue URA la perra que facilitó las terapias.</w:t>
      </w:r>
    </w:p>
    <w:p w14:paraId="68F2896C" w14:textId="77777777" w:rsidR="008D390C" w:rsidRDefault="00502E9E"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r w:rsidRPr="00980AAD">
        <w:rPr>
          <w:rFonts w:ascii="Times New Roman" w:hAnsi="Times New Roman"/>
        </w:rPr>
        <w:t>Dado los buenos resultados obt</w:t>
      </w:r>
      <w:r w:rsidR="00980AAD" w:rsidRPr="00980AAD">
        <w:rPr>
          <w:rFonts w:ascii="Times New Roman" w:hAnsi="Times New Roman"/>
        </w:rPr>
        <w:t>enidos en ambas</w:t>
      </w:r>
      <w:r w:rsidRPr="00980AAD">
        <w:rPr>
          <w:rFonts w:ascii="Times New Roman" w:hAnsi="Times New Roman"/>
        </w:rPr>
        <w:t xml:space="preserve"> sesiones, </w:t>
      </w:r>
      <w:r w:rsidR="00980AAD" w:rsidRPr="00980AAD">
        <w:rPr>
          <w:rFonts w:ascii="Times New Roman" w:hAnsi="Times New Roman"/>
        </w:rPr>
        <w:t>Fundabiem está interesado en poder introducir la TAA como complemento a la fisioterapia en sus centros.</w:t>
      </w:r>
    </w:p>
    <w:p w14:paraId="3B8EDFFB" w14:textId="77777777" w:rsidR="008D390C" w:rsidRDefault="008D390C"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imes New Roman" w:hAnsi="Times New Roman"/>
        </w:rPr>
      </w:pPr>
    </w:p>
    <w:p w14:paraId="733381AA" w14:textId="77777777" w:rsidR="00766C84" w:rsidRDefault="008D390C" w:rsidP="00176225">
      <w:pPr>
        <w:pStyle w:val="Cuerpo"/>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Pr>
          <w:rFonts w:ascii="Times New Roman" w:hAnsi="Times New Roman"/>
        </w:rPr>
        <w:t>Del 8 al 12 de Octubre de 2012, la perra URA, Raúl y la perra Sabi de la Fundación Bocalán llevaron a cabo una semana de TAA intensiva con los niños sordociegos de Fundal en la capital. Fue una experiencia muy gratificante y beneficiosa para los niños sordociegos de la capital.</w:t>
      </w:r>
    </w:p>
    <w:p w14:paraId="1A023CAA" w14:textId="77777777" w:rsidR="00766C84" w:rsidRPr="00766C84" w:rsidRDefault="00766C84" w:rsidP="00766C84">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p>
    <w:p w14:paraId="62DDFA6E" w14:textId="77777777" w:rsidR="008D390C" w:rsidRPr="008D390C" w:rsidRDefault="00766C84" w:rsidP="00766C84">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Pr>
          <w:rFonts w:ascii="Times New Roman" w:hAnsi="Times New Roman"/>
        </w:rPr>
        <w:t>Los gastos del proyecto se están ajustando a lo presupuestado. Os enviaremos contabilidad al final del primer año de ejecución.</w:t>
      </w:r>
    </w:p>
    <w:p w14:paraId="78DD4265" w14:textId="77777777" w:rsidR="00EF6EAA" w:rsidRDefault="00EF6EAA"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lang w:val="es-ES_tradnl"/>
        </w:rPr>
      </w:pPr>
    </w:p>
    <w:p w14:paraId="5B49273C" w14:textId="77777777" w:rsidR="001C36CB" w:rsidRDefault="00EF6EAA" w:rsidP="00176225">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lang w:val="es-ES_tradnl"/>
        </w:rPr>
      </w:pPr>
      <w:r>
        <w:rPr>
          <w:rFonts w:ascii="Times New Roman" w:hAnsi="Times New Roman"/>
          <w:szCs w:val="24"/>
          <w:lang w:val="es-ES_tradnl"/>
        </w:rPr>
        <w:t>¡¡Un saludo a tod@s y gracias por el apoyo de Hora de Ayudar!!</w:t>
      </w:r>
    </w:p>
    <w:p w14:paraId="2072FD18" w14:textId="77777777" w:rsidR="001C36CB" w:rsidRDefault="001C36CB" w:rsidP="008D390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Cs w:val="24"/>
          <w:lang w:val="es-ES_tradnl"/>
        </w:rPr>
      </w:pPr>
    </w:p>
    <w:p w14:paraId="76644274" w14:textId="77777777" w:rsidR="001C36CB" w:rsidRDefault="001C36CB" w:rsidP="008D390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Cs w:val="24"/>
          <w:lang w:val="es-ES_tradnl"/>
        </w:rPr>
      </w:pPr>
    </w:p>
    <w:p w14:paraId="7F5659F1" w14:textId="77777777" w:rsidR="001C36CB" w:rsidRDefault="001C36CB" w:rsidP="008D390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Cs w:val="24"/>
          <w:lang w:val="es-ES_tradnl"/>
        </w:rPr>
      </w:pPr>
    </w:p>
    <w:p w14:paraId="2EC571DB" w14:textId="77777777" w:rsidR="00EF6EAA" w:rsidRPr="00EF6EAA" w:rsidRDefault="00EF6EAA" w:rsidP="008D390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Cs w:val="24"/>
          <w:lang w:val="es-ES_tradnl"/>
        </w:rPr>
      </w:pPr>
    </w:p>
    <w:p w14:paraId="67ADA969" w14:textId="77777777" w:rsidR="001C36CB" w:rsidRPr="0080238C" w:rsidRDefault="001C36CB" w:rsidP="008D390C">
      <w:pPr>
        <w:tabs>
          <w:tab w:val="num" w:pos="0"/>
        </w:tabs>
        <w:spacing w:line="360" w:lineRule="auto"/>
        <w:jc w:val="both"/>
        <w:rPr>
          <w:rFonts w:ascii="Times New Roman" w:hAnsi="Times New Roman" w:cs="Times New Roman"/>
          <w:sz w:val="24"/>
          <w:szCs w:val="24"/>
          <w:lang w:val="es-ES_tradnl"/>
        </w:rPr>
      </w:pPr>
    </w:p>
    <w:p w14:paraId="0C490C98" w14:textId="77777777" w:rsidR="001C36CB" w:rsidRDefault="001C36CB" w:rsidP="008D390C">
      <w:pPr>
        <w:tabs>
          <w:tab w:val="num" w:pos="0"/>
        </w:tabs>
        <w:spacing w:line="360" w:lineRule="auto"/>
        <w:jc w:val="both"/>
        <w:rPr>
          <w:rFonts w:ascii="Times New Roman" w:hAnsi="Times New Roman" w:cs="Times New Roman"/>
          <w:sz w:val="24"/>
          <w:szCs w:val="24"/>
        </w:rPr>
      </w:pPr>
    </w:p>
    <w:p w14:paraId="6974E8D3" w14:textId="77777777" w:rsidR="001C36CB" w:rsidRDefault="001C36CB" w:rsidP="008D390C">
      <w:pPr>
        <w:tabs>
          <w:tab w:val="num" w:pos="0"/>
        </w:tabs>
        <w:spacing w:line="360" w:lineRule="auto"/>
        <w:jc w:val="both"/>
        <w:rPr>
          <w:rFonts w:ascii="Times New Roman" w:hAnsi="Times New Roman" w:cs="Times New Roman"/>
          <w:sz w:val="24"/>
          <w:szCs w:val="24"/>
        </w:rPr>
      </w:pPr>
    </w:p>
    <w:p w14:paraId="4514DD0A" w14:textId="77777777" w:rsidR="001C36CB" w:rsidRDefault="001C36CB" w:rsidP="008D390C">
      <w:pPr>
        <w:tabs>
          <w:tab w:val="num" w:pos="0"/>
        </w:tabs>
        <w:spacing w:line="360" w:lineRule="auto"/>
        <w:jc w:val="both"/>
        <w:rPr>
          <w:rFonts w:ascii="Times New Roman" w:hAnsi="Times New Roman" w:cs="Times New Roman"/>
          <w:sz w:val="24"/>
          <w:szCs w:val="24"/>
        </w:rPr>
      </w:pPr>
    </w:p>
    <w:p w14:paraId="4C70A22C" w14:textId="77777777" w:rsidR="001C36CB" w:rsidRDefault="001C36CB" w:rsidP="008D390C">
      <w:pPr>
        <w:tabs>
          <w:tab w:val="num" w:pos="0"/>
        </w:tabs>
        <w:spacing w:line="360" w:lineRule="auto"/>
        <w:jc w:val="both"/>
        <w:rPr>
          <w:rFonts w:ascii="Times New Roman" w:hAnsi="Times New Roman" w:cs="Times New Roman"/>
          <w:sz w:val="24"/>
          <w:szCs w:val="24"/>
        </w:rPr>
      </w:pPr>
    </w:p>
    <w:p w14:paraId="180A4E26" w14:textId="77777777" w:rsidR="001C36CB" w:rsidRDefault="001C36CB" w:rsidP="00A24E82">
      <w:pPr>
        <w:tabs>
          <w:tab w:val="num" w:pos="0"/>
        </w:tabs>
        <w:spacing w:line="360" w:lineRule="auto"/>
        <w:jc w:val="both"/>
        <w:rPr>
          <w:rFonts w:ascii="Times New Roman" w:hAnsi="Times New Roman" w:cs="Times New Roman"/>
          <w:sz w:val="24"/>
          <w:szCs w:val="24"/>
        </w:rPr>
      </w:pPr>
    </w:p>
    <w:p w14:paraId="5E64CB50" w14:textId="77777777" w:rsidR="00F81A6B" w:rsidRPr="001C36CB" w:rsidRDefault="00F81A6B" w:rsidP="001C36CB">
      <w:pPr>
        <w:tabs>
          <w:tab w:val="num" w:pos="0"/>
        </w:tabs>
        <w:spacing w:line="360" w:lineRule="auto"/>
        <w:jc w:val="both"/>
        <w:rPr>
          <w:rFonts w:ascii="Times New Roman" w:hAnsi="Times New Roman" w:cs="Times New Roman"/>
          <w:sz w:val="24"/>
          <w:szCs w:val="24"/>
        </w:rPr>
      </w:pPr>
    </w:p>
    <w:sectPr w:rsidR="00F81A6B" w:rsidRPr="001C36CB" w:rsidSect="006F7C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58C"/>
    <w:multiLevelType w:val="hybridMultilevel"/>
    <w:tmpl w:val="0ADAC86A"/>
    <w:lvl w:ilvl="0" w:tplc="909ADC60">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3B65AD7"/>
    <w:multiLevelType w:val="hybridMultilevel"/>
    <w:tmpl w:val="81367AE2"/>
    <w:lvl w:ilvl="0" w:tplc="24A67F4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B9341AD"/>
    <w:multiLevelType w:val="hybridMultilevel"/>
    <w:tmpl w:val="07A6A4B6"/>
    <w:lvl w:ilvl="0" w:tplc="278CA4D4">
      <w:numFmt w:val="bullet"/>
      <w:lvlText w:val="-"/>
      <w:lvlJc w:val="left"/>
      <w:pPr>
        <w:ind w:left="720" w:hanging="360"/>
      </w:pPr>
      <w:rPr>
        <w:rFonts w:ascii="Arial" w:eastAsiaTheme="minorHAnsi"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A6B"/>
    <w:rsid w:val="00066472"/>
    <w:rsid w:val="00113B08"/>
    <w:rsid w:val="001644ED"/>
    <w:rsid w:val="00176225"/>
    <w:rsid w:val="001C36CB"/>
    <w:rsid w:val="0025629B"/>
    <w:rsid w:val="002D0FEB"/>
    <w:rsid w:val="003418B6"/>
    <w:rsid w:val="00367525"/>
    <w:rsid w:val="003E6C48"/>
    <w:rsid w:val="004328EE"/>
    <w:rsid w:val="00456A3C"/>
    <w:rsid w:val="00484A9B"/>
    <w:rsid w:val="0049770F"/>
    <w:rsid w:val="00502E9E"/>
    <w:rsid w:val="0057002D"/>
    <w:rsid w:val="005D691E"/>
    <w:rsid w:val="00657C6E"/>
    <w:rsid w:val="006C5392"/>
    <w:rsid w:val="006F7C29"/>
    <w:rsid w:val="007408D6"/>
    <w:rsid w:val="00766C84"/>
    <w:rsid w:val="00777070"/>
    <w:rsid w:val="0080238C"/>
    <w:rsid w:val="008D390C"/>
    <w:rsid w:val="00916857"/>
    <w:rsid w:val="0096335B"/>
    <w:rsid w:val="00980AAD"/>
    <w:rsid w:val="00A20B9E"/>
    <w:rsid w:val="00A24E82"/>
    <w:rsid w:val="00A6180E"/>
    <w:rsid w:val="00A90AD6"/>
    <w:rsid w:val="00B4208D"/>
    <w:rsid w:val="00B87782"/>
    <w:rsid w:val="00C86D18"/>
    <w:rsid w:val="00D02D55"/>
    <w:rsid w:val="00D43030"/>
    <w:rsid w:val="00DD41F4"/>
    <w:rsid w:val="00DD6B77"/>
    <w:rsid w:val="00E14B6A"/>
    <w:rsid w:val="00E34A0D"/>
    <w:rsid w:val="00E94C2A"/>
    <w:rsid w:val="00EE26A6"/>
    <w:rsid w:val="00EF6EAA"/>
    <w:rsid w:val="00F81A6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D4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6B"/>
    <w:rPr>
      <w:rFonts w:ascii="Tahoma" w:hAnsi="Tahoma" w:cs="Tahoma"/>
      <w:sz w:val="16"/>
      <w:szCs w:val="16"/>
    </w:rPr>
  </w:style>
  <w:style w:type="paragraph" w:styleId="ListParagraph">
    <w:name w:val="List Paragraph"/>
    <w:basedOn w:val="Normal"/>
    <w:uiPriority w:val="34"/>
    <w:qFormat/>
    <w:rsid w:val="00C86D18"/>
    <w:pPr>
      <w:ind w:left="720"/>
      <w:contextualSpacing/>
    </w:pPr>
  </w:style>
  <w:style w:type="paragraph" w:customStyle="1" w:styleId="Cuerpo">
    <w:name w:val="Cuerpo"/>
    <w:rsid w:val="003E6C48"/>
    <w:pPr>
      <w:spacing w:after="0" w:line="240" w:lineRule="auto"/>
    </w:pPr>
    <w:rPr>
      <w:rFonts w:ascii="Helvetica" w:eastAsia="ヒラギノ角ゴ Pro W3" w:hAnsi="Helvetica" w:cs="Times New Roman"/>
      <w:color w:val="000000"/>
      <w:sz w:val="24"/>
      <w:szCs w:val="20"/>
      <w:lang w:eastAsia="es-ES_tradnl"/>
    </w:rPr>
  </w:style>
  <w:style w:type="paragraph" w:customStyle="1" w:styleId="Encabezamiento2">
    <w:name w:val="Encabezamiento 2"/>
    <w:next w:val="Cuerpo"/>
    <w:rsid w:val="003E6C48"/>
    <w:pPr>
      <w:keepNext/>
      <w:spacing w:after="0" w:line="240" w:lineRule="auto"/>
      <w:outlineLvl w:val="1"/>
    </w:pPr>
    <w:rPr>
      <w:rFonts w:ascii="Helvetica" w:eastAsia="ヒラギノ角ゴ Pro W3" w:hAnsi="Helvetica" w:cs="Times New Roman"/>
      <w:b/>
      <w:color w:val="000000"/>
      <w:sz w:val="24"/>
      <w:szCs w:val="20"/>
      <w:lang w:eastAsia="es-ES_tradnl"/>
    </w:rPr>
  </w:style>
  <w:style w:type="paragraph" w:customStyle="1" w:styleId="Formatolibre">
    <w:name w:val="Formato libre"/>
    <w:rsid w:val="003E6C48"/>
    <w:pPr>
      <w:spacing w:after="0" w:line="240" w:lineRule="auto"/>
    </w:pPr>
    <w:rPr>
      <w:rFonts w:ascii="Helvetica" w:eastAsia="ヒラギノ角ゴ Pro W3" w:hAnsi="Helvetica" w:cs="Times New Roman"/>
      <w:color w:val="000000"/>
      <w:sz w:val="24"/>
      <w:szCs w:val="20"/>
      <w:lang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6B"/>
    <w:rPr>
      <w:rFonts w:ascii="Tahoma" w:hAnsi="Tahoma" w:cs="Tahoma"/>
      <w:sz w:val="16"/>
      <w:szCs w:val="16"/>
    </w:rPr>
  </w:style>
  <w:style w:type="paragraph" w:styleId="ListParagraph">
    <w:name w:val="List Paragraph"/>
    <w:basedOn w:val="Normal"/>
    <w:uiPriority w:val="34"/>
    <w:qFormat/>
    <w:rsid w:val="00C86D18"/>
    <w:pPr>
      <w:ind w:left="720"/>
      <w:contextualSpacing/>
    </w:pPr>
  </w:style>
  <w:style w:type="paragraph" w:customStyle="1" w:styleId="Cuerpo">
    <w:name w:val="Cuerpo"/>
    <w:rsid w:val="003E6C48"/>
    <w:pPr>
      <w:spacing w:after="0" w:line="240" w:lineRule="auto"/>
    </w:pPr>
    <w:rPr>
      <w:rFonts w:ascii="Helvetica" w:eastAsia="ヒラギノ角ゴ Pro W3" w:hAnsi="Helvetica" w:cs="Times New Roman"/>
      <w:color w:val="000000"/>
      <w:sz w:val="24"/>
      <w:szCs w:val="20"/>
      <w:lang w:eastAsia="es-ES_tradnl"/>
    </w:rPr>
  </w:style>
  <w:style w:type="paragraph" w:customStyle="1" w:styleId="Encabezamiento2">
    <w:name w:val="Encabezamiento 2"/>
    <w:next w:val="Cuerpo"/>
    <w:rsid w:val="003E6C48"/>
    <w:pPr>
      <w:keepNext/>
      <w:spacing w:after="0" w:line="240" w:lineRule="auto"/>
      <w:outlineLvl w:val="1"/>
    </w:pPr>
    <w:rPr>
      <w:rFonts w:ascii="Helvetica" w:eastAsia="ヒラギノ角ゴ Pro W3" w:hAnsi="Helvetica" w:cs="Times New Roman"/>
      <w:b/>
      <w:color w:val="000000"/>
      <w:sz w:val="24"/>
      <w:szCs w:val="20"/>
      <w:lang w:eastAsia="es-ES_tradnl"/>
    </w:rPr>
  </w:style>
  <w:style w:type="paragraph" w:customStyle="1" w:styleId="Formatolibre">
    <w:name w:val="Formato libre"/>
    <w:rsid w:val="003E6C48"/>
    <w:pPr>
      <w:spacing w:after="0" w:line="240" w:lineRule="auto"/>
    </w:pPr>
    <w:rPr>
      <w:rFonts w:ascii="Helvetica" w:eastAsia="ヒラギノ角ゴ Pro W3" w:hAnsi="Helvetica" w:cs="Times New Roman"/>
      <w:color w:val="000000"/>
      <w:sz w:val="24"/>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81B52-24DD-6143-904C-7DDD87B0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1124</Words>
  <Characters>6413</Characters>
  <Application>Microsoft Macintosh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dc:creator>
  <cp:lastModifiedBy>Rubén</cp:lastModifiedBy>
  <cp:revision>3</cp:revision>
  <dcterms:created xsi:type="dcterms:W3CDTF">2012-11-01T10:11:00Z</dcterms:created>
  <dcterms:modified xsi:type="dcterms:W3CDTF">2012-11-01T10:26:00Z</dcterms:modified>
</cp:coreProperties>
</file>