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CA6A" w14:textId="77777777" w:rsidR="00A25719" w:rsidRDefault="00A25719" w:rsidP="00A25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1A1A1A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modo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información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avanzada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adjunto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resumen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valores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aproximados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la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lista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material 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llevar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viaje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nos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ha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preparado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Indrias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(director del hospital)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conjuntamente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con el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equipo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médico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lista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orientativa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comprar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Etiopia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los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precios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del material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electrónico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lavadoras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material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informático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son tan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elevados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ahora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no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contemplamos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comprar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nada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electrónico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 indispensable (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nevera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montar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lavandería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>), 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pero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aun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así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esperaremos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allí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valorar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decidir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cuándo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hacemos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Desde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hace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tiempo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tienen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electricidad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estable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el hospital 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ya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no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necesario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comprar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generador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eléctrico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fondos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los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podremos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destinar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otras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necesidades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. El material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informático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solicitado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llevaremos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adelante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 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intentaremos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conseguirlo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donaciones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como</w:t>
      </w:r>
      <w:proofErr w:type="spellEnd"/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costo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0,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porque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creemos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no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será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difícil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encontrar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portátil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escáner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impresoras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donadas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. En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viaje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no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tenemos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sitio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llevarlo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>.</w:t>
      </w:r>
    </w:p>
    <w:p w14:paraId="07A832BB" w14:textId="77777777" w:rsidR="00A25719" w:rsidRDefault="00A25719" w:rsidP="00A25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 xml:space="preserve">Los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medicamentos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son mucho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baratos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España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los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compraremos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allí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almacén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mayorista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Dessi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ya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hemos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hecho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veces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anteriores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Además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mejores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precios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en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Etiopia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aduana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gran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problema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trámites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pagos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>.</w:t>
      </w:r>
    </w:p>
    <w:p w14:paraId="5AAEEAD3" w14:textId="77777777" w:rsidR="00A25719" w:rsidRDefault="00A25719" w:rsidP="00A2571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3739804" w14:textId="77777777" w:rsidR="00A25719" w:rsidRDefault="00A25719" w:rsidP="00A2571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 xml:space="preserve">El material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llevamos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nosotros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su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mayoría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proviene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donaciones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o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fondos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propios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excedentes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expediciones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anteriores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NO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tiene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efecto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contable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HORA DE AYUDAR (la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lista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HdA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está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incompleta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ya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estamos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todavía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estamos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confeccionándola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falta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listar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medicamentos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aunque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adjunto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modo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seguimiento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>.</w:t>
      </w:r>
    </w:p>
    <w:p w14:paraId="049B927F" w14:textId="77777777" w:rsidR="00A25719" w:rsidRDefault="00A25719" w:rsidP="00A2571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También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tenemos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disponible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procedente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una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donación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una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máquina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ecografías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(en el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listado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petición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materiales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contabilizada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consta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como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máquina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ultrasonidos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un valor de 7800€).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32"/>
          <w:szCs w:val="32"/>
        </w:rPr>
        <w:t>Cuando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llevemos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solamente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será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los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gastos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envío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permisos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pertinentes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aduana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todas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formas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decidiera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adelante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su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compra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así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fuera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necesario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consultaríamos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vosotros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ya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junto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con la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lavandería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informática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lo de mas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importe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estudiaríamos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más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opciones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compra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desde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Barcelona y posterior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envío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mediante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una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empresa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especializada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este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tipo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de material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médico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entregas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ongs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 xml:space="preserve"> en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</w:rPr>
        <w:t>África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</w:rPr>
        <w:t>).</w:t>
      </w:r>
    </w:p>
    <w:p w14:paraId="5F4FB8B9" w14:textId="77777777" w:rsidR="00A25719" w:rsidRDefault="00A25719" w:rsidP="00A2571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lastRenderedPageBreak/>
        <w:t> </w:t>
      </w:r>
    </w:p>
    <w:p w14:paraId="106E7FF4" w14:textId="77777777" w:rsidR="00B75044" w:rsidRDefault="00B75044" w:rsidP="00A25719"/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19"/>
    <w:rsid w:val="005263D8"/>
    <w:rsid w:val="00A25719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FD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1846</Characters>
  <Application>Microsoft Macintosh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2</cp:revision>
  <dcterms:created xsi:type="dcterms:W3CDTF">2016-01-29T12:29:00Z</dcterms:created>
  <dcterms:modified xsi:type="dcterms:W3CDTF">2016-01-29T13:13:00Z</dcterms:modified>
</cp:coreProperties>
</file>