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1E5" w:rsidRDefault="003C51E5" w:rsidP="00613B30">
      <w:pPr>
        <w:spacing w:line="360" w:lineRule="auto"/>
        <w:jc w:val="center"/>
        <w:rPr>
          <w:b/>
          <w:sz w:val="28"/>
          <w:szCs w:val="28"/>
          <w:lang w:val="es-ES_tradnl"/>
        </w:rPr>
      </w:pPr>
      <w:bookmarkStart w:id="0" w:name="_GoBack"/>
      <w:bookmarkEnd w:id="0"/>
    </w:p>
    <w:p w:rsidR="00434870" w:rsidRPr="00613B30" w:rsidRDefault="000F74DE" w:rsidP="00613B30">
      <w:pPr>
        <w:spacing w:line="360" w:lineRule="auto"/>
        <w:jc w:val="center"/>
        <w:rPr>
          <w:b/>
          <w:sz w:val="28"/>
          <w:szCs w:val="28"/>
          <w:lang w:val="es-ES_tradnl"/>
        </w:rPr>
      </w:pPr>
      <w:r>
        <w:rPr>
          <w:noProof/>
          <w:sz w:val="20"/>
          <w:szCs w:val="20"/>
          <w:lang w:val="en-US" w:eastAsia="en-US"/>
        </w:rPr>
        <w:drawing>
          <wp:inline distT="0" distB="0" distL="0" distR="0">
            <wp:extent cx="1600200" cy="1193800"/>
            <wp:effectExtent l="25400" t="0" r="0" b="0"/>
            <wp:docPr id="1" name="Imagen 1" descr="logoti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
                    <pic:cNvPicPr>
                      <a:picLocks noChangeAspect="1" noChangeArrowheads="1"/>
                    </pic:cNvPicPr>
                  </pic:nvPicPr>
                  <pic:blipFill>
                    <a:blip r:embed="rId7" cstate="print"/>
                    <a:srcRect/>
                    <a:stretch>
                      <a:fillRect/>
                    </a:stretch>
                  </pic:blipFill>
                  <pic:spPr bwMode="auto">
                    <a:xfrm>
                      <a:off x="0" y="0"/>
                      <a:ext cx="1600200" cy="1193800"/>
                    </a:xfrm>
                    <a:prstGeom prst="rect">
                      <a:avLst/>
                    </a:prstGeom>
                    <a:noFill/>
                    <a:ln w="9525">
                      <a:noFill/>
                      <a:miter lim="800000"/>
                      <a:headEnd/>
                      <a:tailEnd/>
                    </a:ln>
                  </pic:spPr>
                </pic:pic>
              </a:graphicData>
            </a:graphic>
          </wp:inline>
        </w:drawing>
      </w:r>
    </w:p>
    <w:p w:rsidR="00434870" w:rsidRPr="00B112F4" w:rsidRDefault="00434870" w:rsidP="00434870">
      <w:pPr>
        <w:outlineLvl w:val="0"/>
        <w:rPr>
          <w:b/>
          <w:lang w:val="es-ES_tradnl"/>
        </w:rPr>
      </w:pPr>
      <w:r w:rsidRPr="00B112F4">
        <w:rPr>
          <w:b/>
          <w:lang w:val="es-ES_tradnl"/>
        </w:rPr>
        <w:t>O.N.G. SENDEROS DE MAÍZ</w:t>
      </w:r>
    </w:p>
    <w:p w:rsidR="00434870" w:rsidRPr="00B112F4" w:rsidRDefault="00434870" w:rsidP="00434870">
      <w:pPr>
        <w:outlineLvl w:val="0"/>
        <w:rPr>
          <w:lang w:val="es-ES_tradnl"/>
        </w:rPr>
      </w:pPr>
      <w:r w:rsidRPr="00B112F4">
        <w:rPr>
          <w:lang w:val="es-ES_tradnl"/>
        </w:rPr>
        <w:t xml:space="preserve">Sede social: C/ Andrea </w:t>
      </w:r>
      <w:proofErr w:type="spellStart"/>
      <w:r w:rsidRPr="00B112F4">
        <w:rPr>
          <w:lang w:val="es-ES_tradnl"/>
        </w:rPr>
        <w:t>Navagiero</w:t>
      </w:r>
      <w:proofErr w:type="spellEnd"/>
      <w:r w:rsidRPr="00B112F4">
        <w:rPr>
          <w:lang w:val="es-ES_tradnl"/>
        </w:rPr>
        <w:t xml:space="preserve"> 1, 3ºA</w:t>
      </w:r>
    </w:p>
    <w:p w:rsidR="00434870" w:rsidRPr="00B112F4" w:rsidRDefault="00434870" w:rsidP="00434870">
      <w:pPr>
        <w:rPr>
          <w:lang w:val="es-ES_tradnl"/>
        </w:rPr>
      </w:pPr>
      <w:r w:rsidRPr="00B112F4">
        <w:rPr>
          <w:lang w:val="es-ES_tradnl"/>
        </w:rPr>
        <w:t>18006 Granada (ESPAÑA)</w:t>
      </w:r>
    </w:p>
    <w:p w:rsidR="00434870" w:rsidRPr="00B112F4" w:rsidRDefault="003E376C" w:rsidP="00434870">
      <w:pPr>
        <w:rPr>
          <w:lang w:val="es-ES_tradnl"/>
        </w:rPr>
      </w:pPr>
      <w:proofErr w:type="spellStart"/>
      <w:r>
        <w:rPr>
          <w:lang w:val="es-ES_tradnl"/>
        </w:rPr>
        <w:t>Tfnos</w:t>
      </w:r>
      <w:proofErr w:type="spellEnd"/>
      <w:r>
        <w:rPr>
          <w:lang w:val="es-ES_tradnl"/>
        </w:rPr>
        <w:t xml:space="preserve">. </w:t>
      </w:r>
      <w:r w:rsidR="00434870" w:rsidRPr="00B112F4">
        <w:rPr>
          <w:lang w:val="es-ES_tradnl"/>
        </w:rPr>
        <w:t>958 125176 y 673 533626</w:t>
      </w:r>
    </w:p>
    <w:p w:rsidR="00434870" w:rsidRPr="00B112F4" w:rsidRDefault="00434870" w:rsidP="00434870">
      <w:pPr>
        <w:rPr>
          <w:lang w:val="es-ES_tradnl"/>
        </w:rPr>
      </w:pPr>
      <w:r w:rsidRPr="00B112F4">
        <w:rPr>
          <w:lang w:val="es-ES_tradnl"/>
        </w:rPr>
        <w:t xml:space="preserve">e-mail: </w:t>
      </w:r>
      <w:hyperlink r:id="rId8" w:history="1">
        <w:r w:rsidRPr="00B112F4">
          <w:rPr>
            <w:rStyle w:val="Hyperlink"/>
            <w:lang w:val="es-ES_tradnl"/>
          </w:rPr>
          <w:t>senderosdemaiz@yahoo.es</w:t>
        </w:r>
      </w:hyperlink>
    </w:p>
    <w:p w:rsidR="00434870" w:rsidRPr="00B112F4" w:rsidRDefault="002E0BD5" w:rsidP="00434870">
      <w:pPr>
        <w:rPr>
          <w:lang w:val="es-ES_tradnl"/>
        </w:rPr>
      </w:pPr>
      <w:hyperlink r:id="rId9" w:history="1">
        <w:r w:rsidR="00434870" w:rsidRPr="00B112F4">
          <w:rPr>
            <w:rStyle w:val="Hyperlink"/>
            <w:lang w:val="es-ES_tradnl"/>
          </w:rPr>
          <w:t>www.senderosdemaiz.org</w:t>
        </w:r>
      </w:hyperlink>
    </w:p>
    <w:p w:rsidR="00434870" w:rsidRPr="00B112F4" w:rsidRDefault="00434870" w:rsidP="00434870">
      <w:pPr>
        <w:rPr>
          <w:lang w:val="es-ES_tradnl"/>
        </w:rPr>
      </w:pPr>
    </w:p>
    <w:p w:rsidR="00434870" w:rsidRPr="00B112F4" w:rsidRDefault="00434870" w:rsidP="00434870">
      <w:pPr>
        <w:rPr>
          <w:lang w:val="es-ES_tradnl"/>
        </w:rPr>
      </w:pPr>
      <w:r w:rsidRPr="00B112F4">
        <w:rPr>
          <w:lang w:val="es-ES_tradnl"/>
        </w:rPr>
        <w:t>Sede en Guatemala:</w:t>
      </w:r>
    </w:p>
    <w:p w:rsidR="00434870" w:rsidRPr="00B112F4" w:rsidRDefault="00434870" w:rsidP="00434870">
      <w:pPr>
        <w:rPr>
          <w:lang w:val="es-ES_tradnl"/>
        </w:rPr>
      </w:pPr>
      <w:r w:rsidRPr="00B112F4">
        <w:rPr>
          <w:lang w:val="es-ES_tradnl"/>
        </w:rPr>
        <w:t>Call</w:t>
      </w:r>
      <w:r w:rsidR="00522ED9">
        <w:rPr>
          <w:lang w:val="es-ES_tradnl"/>
        </w:rPr>
        <w:t xml:space="preserve">e de la Navidad- Panajachel- Departamento de Sololá- </w:t>
      </w:r>
      <w:r w:rsidRPr="00B112F4">
        <w:rPr>
          <w:lang w:val="es-ES_tradnl"/>
        </w:rPr>
        <w:t>GUATEMALA</w:t>
      </w:r>
    </w:p>
    <w:p w:rsidR="00434870" w:rsidRPr="00B112F4" w:rsidRDefault="00765183" w:rsidP="00434870">
      <w:pPr>
        <w:rPr>
          <w:lang w:val="es-ES_tradnl"/>
        </w:rPr>
      </w:pPr>
      <w:r w:rsidRPr="00B112F4">
        <w:rPr>
          <w:lang w:val="es-ES_tradnl"/>
        </w:rPr>
        <w:t>Tfno.</w:t>
      </w:r>
      <w:r w:rsidR="00522ED9">
        <w:rPr>
          <w:lang w:val="es-ES_tradnl"/>
        </w:rPr>
        <w:t xml:space="preserve"> 00 (502)  77620330</w:t>
      </w:r>
      <w:r w:rsidR="00434870" w:rsidRPr="00B112F4">
        <w:rPr>
          <w:lang w:val="es-ES_tradnl"/>
        </w:rPr>
        <w:t xml:space="preserve"> y 41282526</w:t>
      </w:r>
    </w:p>
    <w:p w:rsidR="00434870" w:rsidRPr="00B112F4" w:rsidRDefault="00434870" w:rsidP="00434870">
      <w:pPr>
        <w:rPr>
          <w:lang w:val="es-ES_tradnl"/>
        </w:rPr>
      </w:pPr>
      <w:r w:rsidRPr="00B112F4">
        <w:rPr>
          <w:lang w:val="es-ES_tradnl"/>
        </w:rPr>
        <w:t xml:space="preserve">e-mail: </w:t>
      </w:r>
      <w:hyperlink r:id="rId10" w:history="1">
        <w:r w:rsidRPr="00B112F4">
          <w:rPr>
            <w:rStyle w:val="Hyperlink"/>
            <w:lang w:val="es-ES_tradnl"/>
          </w:rPr>
          <w:t>senderosdemaizguatemala@yahoo.es</w:t>
        </w:r>
      </w:hyperlink>
    </w:p>
    <w:p w:rsidR="00434870" w:rsidRPr="00932C15" w:rsidRDefault="00434870" w:rsidP="000B2F6D">
      <w:pPr>
        <w:rPr>
          <w:lang w:val="es-ES_tradnl"/>
        </w:rPr>
      </w:pPr>
    </w:p>
    <w:p w:rsidR="00434870" w:rsidRPr="00B112F4" w:rsidRDefault="00434870" w:rsidP="00434870">
      <w:pPr>
        <w:rPr>
          <w:lang w:val="es-ES_tradnl"/>
        </w:rPr>
      </w:pPr>
    </w:p>
    <w:p w:rsidR="00434870" w:rsidRPr="000B037B" w:rsidRDefault="00457CBE" w:rsidP="005A30FF">
      <w:pPr>
        <w:spacing w:line="360" w:lineRule="auto"/>
        <w:jc w:val="center"/>
        <w:rPr>
          <w:rFonts w:eastAsia="Arial Unicode MS"/>
          <w:b/>
          <w:sz w:val="28"/>
          <w:szCs w:val="28"/>
        </w:rPr>
      </w:pPr>
      <w:r w:rsidRPr="00B8541C">
        <w:rPr>
          <w:rFonts w:eastAsia="Arial Unicode MS"/>
          <w:b/>
          <w:sz w:val="28"/>
          <w:szCs w:val="28"/>
        </w:rPr>
        <w:t xml:space="preserve">INFORME </w:t>
      </w:r>
      <w:r w:rsidR="005A30FF">
        <w:rPr>
          <w:rFonts w:eastAsia="Arial Unicode MS"/>
          <w:b/>
          <w:sz w:val="28"/>
          <w:szCs w:val="28"/>
        </w:rPr>
        <w:t>INTERMEDIO</w:t>
      </w:r>
      <w:r w:rsidR="00434870" w:rsidRPr="00B8541C">
        <w:rPr>
          <w:rFonts w:eastAsia="Arial Unicode MS"/>
          <w:b/>
          <w:sz w:val="28"/>
          <w:szCs w:val="28"/>
        </w:rPr>
        <w:t xml:space="preserve"> DEL PROYECTO</w:t>
      </w:r>
    </w:p>
    <w:p w:rsidR="005A30FF" w:rsidRPr="005A30FF" w:rsidRDefault="005A30FF" w:rsidP="005A30FF">
      <w:pPr>
        <w:spacing w:line="360" w:lineRule="auto"/>
        <w:jc w:val="center"/>
        <w:rPr>
          <w:rFonts w:eastAsia="Arial Unicode MS"/>
          <w:b/>
          <w:caps/>
        </w:rPr>
      </w:pPr>
      <w:r w:rsidRPr="005A30FF">
        <w:rPr>
          <w:rFonts w:eastAsia="Arial Unicode MS"/>
          <w:b/>
          <w:caps/>
        </w:rPr>
        <w:t>“Apoyo en salud a niñas y niños con discapacidades Y ENFERMEDADES crónicas GRAVES en el Departamento de Sololá (Guatemala)”</w:t>
      </w:r>
    </w:p>
    <w:p w:rsidR="00D76344" w:rsidRDefault="00D76344" w:rsidP="00434870">
      <w:pPr>
        <w:spacing w:line="360" w:lineRule="auto"/>
        <w:jc w:val="center"/>
        <w:rPr>
          <w:rFonts w:eastAsia="Arial Unicode MS"/>
          <w:b/>
          <w:caps/>
          <w:szCs w:val="28"/>
        </w:rPr>
      </w:pPr>
    </w:p>
    <w:p w:rsidR="00D76344" w:rsidRDefault="000B037B" w:rsidP="00434870">
      <w:pPr>
        <w:spacing w:line="360" w:lineRule="auto"/>
        <w:jc w:val="center"/>
        <w:rPr>
          <w:rFonts w:eastAsia="Arial Unicode MS"/>
          <w:b/>
          <w:caps/>
          <w:szCs w:val="28"/>
        </w:rPr>
      </w:pPr>
      <w:r>
        <w:rPr>
          <w:rFonts w:eastAsia="Arial Unicode MS"/>
          <w:b/>
          <w:caps/>
          <w:noProof/>
          <w:szCs w:val="28"/>
          <w:lang w:val="en-US" w:eastAsia="en-US"/>
        </w:rPr>
        <w:drawing>
          <wp:inline distT="0" distB="0" distL="0" distR="0">
            <wp:extent cx="4290014" cy="3562562"/>
            <wp:effectExtent l="25400" t="0" r="2586" b="0"/>
            <wp:docPr id="39" name="Imagen 38" descr="Felipe m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pe madre.jpg"/>
                    <pic:cNvPicPr/>
                  </pic:nvPicPr>
                  <pic:blipFill>
                    <a:blip r:embed="rId11"/>
                    <a:stretch>
                      <a:fillRect/>
                    </a:stretch>
                  </pic:blipFill>
                  <pic:spPr>
                    <a:xfrm>
                      <a:off x="0" y="0"/>
                      <a:ext cx="4294852" cy="3566580"/>
                    </a:xfrm>
                    <a:prstGeom prst="rect">
                      <a:avLst/>
                    </a:prstGeom>
                  </pic:spPr>
                </pic:pic>
              </a:graphicData>
            </a:graphic>
          </wp:inline>
        </w:drawing>
      </w:r>
    </w:p>
    <w:p w:rsidR="00434870" w:rsidRPr="00904AF4" w:rsidRDefault="00434870" w:rsidP="00B112F4">
      <w:pPr>
        <w:spacing w:line="360" w:lineRule="auto"/>
        <w:jc w:val="both"/>
        <w:rPr>
          <w:rFonts w:eastAsia="Arial Unicode MS"/>
          <w:b/>
        </w:rPr>
      </w:pPr>
      <w:r w:rsidRPr="00904AF4">
        <w:rPr>
          <w:rFonts w:eastAsia="Arial Unicode MS"/>
          <w:b/>
        </w:rPr>
        <w:lastRenderedPageBreak/>
        <w:t>1. OBJETIVOS</w:t>
      </w:r>
    </w:p>
    <w:p w:rsidR="005A30FF" w:rsidRPr="005476B5" w:rsidRDefault="005A30FF" w:rsidP="005A30FF">
      <w:pPr>
        <w:spacing w:line="360" w:lineRule="auto"/>
        <w:jc w:val="both"/>
        <w:rPr>
          <w:rFonts w:eastAsia="Arial Unicode MS"/>
          <w:b/>
          <w:caps/>
        </w:rPr>
      </w:pPr>
    </w:p>
    <w:p w:rsidR="005A30FF" w:rsidRPr="005476B5" w:rsidRDefault="005A30FF" w:rsidP="005A30FF">
      <w:pPr>
        <w:spacing w:line="360" w:lineRule="auto"/>
        <w:jc w:val="both"/>
        <w:rPr>
          <w:b/>
          <w:caps/>
        </w:rPr>
      </w:pPr>
      <w:r>
        <w:rPr>
          <w:b/>
          <w:caps/>
        </w:rPr>
        <w:t xml:space="preserve">1.1. </w:t>
      </w:r>
      <w:r w:rsidRPr="005476B5">
        <w:rPr>
          <w:b/>
          <w:caps/>
        </w:rPr>
        <w:t>Objetivo general</w:t>
      </w:r>
    </w:p>
    <w:p w:rsidR="005A30FF" w:rsidRDefault="005A30FF" w:rsidP="005A30FF">
      <w:pPr>
        <w:spacing w:line="360" w:lineRule="auto"/>
        <w:jc w:val="both"/>
      </w:pPr>
      <w:r w:rsidRPr="005476B5">
        <w:t>Mejora</w:t>
      </w:r>
      <w:r>
        <w:t>r</w:t>
      </w:r>
      <w:r w:rsidRPr="005476B5">
        <w:t xml:space="preserve"> la salud, educ</w:t>
      </w:r>
      <w:r>
        <w:t>ación e integración social de la</w:t>
      </w:r>
      <w:r w:rsidRPr="005476B5">
        <w:t xml:space="preserve">s </w:t>
      </w:r>
      <w:r>
        <w:t xml:space="preserve">niñas y niños </w:t>
      </w:r>
      <w:r w:rsidRPr="005476B5">
        <w:t>discapacitados en el Departamento de Sololá en Guatemala.</w:t>
      </w:r>
    </w:p>
    <w:p w:rsidR="005A30FF" w:rsidRPr="005476B5" w:rsidRDefault="005A30FF" w:rsidP="005A30FF">
      <w:pPr>
        <w:spacing w:line="360" w:lineRule="auto"/>
        <w:jc w:val="both"/>
        <w:rPr>
          <w:b/>
          <w:caps/>
        </w:rPr>
      </w:pPr>
    </w:p>
    <w:p w:rsidR="005A30FF" w:rsidRDefault="005A30FF" w:rsidP="005A30FF">
      <w:pPr>
        <w:spacing w:line="360" w:lineRule="auto"/>
        <w:jc w:val="both"/>
        <w:rPr>
          <w:b/>
          <w:caps/>
        </w:rPr>
      </w:pPr>
      <w:r>
        <w:rPr>
          <w:b/>
          <w:caps/>
        </w:rPr>
        <w:t xml:space="preserve">1.2. </w:t>
      </w:r>
      <w:r w:rsidRPr="005476B5">
        <w:rPr>
          <w:b/>
          <w:caps/>
        </w:rPr>
        <w:t>Objetivos específicos</w:t>
      </w:r>
    </w:p>
    <w:p w:rsidR="005A30FF" w:rsidRPr="005476B5" w:rsidRDefault="005A30FF" w:rsidP="005A30FF">
      <w:pPr>
        <w:spacing w:line="360" w:lineRule="auto"/>
        <w:jc w:val="both"/>
        <w:rPr>
          <w:b/>
          <w:caps/>
        </w:rPr>
      </w:pPr>
    </w:p>
    <w:p w:rsidR="005A30FF" w:rsidRPr="005476B5" w:rsidRDefault="005A30FF" w:rsidP="005A30FF">
      <w:pPr>
        <w:spacing w:line="360" w:lineRule="auto"/>
        <w:jc w:val="both"/>
      </w:pPr>
      <w:r>
        <w:t xml:space="preserve">1.- </w:t>
      </w:r>
      <w:r w:rsidRPr="005476B5">
        <w:t>Mejora</w:t>
      </w:r>
      <w:r>
        <w:t xml:space="preserve">r la calidad y condiciones de salud </w:t>
      </w:r>
      <w:r w:rsidRPr="005476B5">
        <w:t>de las niñas y niños indígenas de escasos recursos,</w:t>
      </w:r>
      <w:r>
        <w:t xml:space="preserve"> afectos de discapacidades y/o </w:t>
      </w:r>
      <w:r w:rsidRPr="005476B5">
        <w:t>enfermedades graves del Departamento de Sololá en Guatemala</w:t>
      </w:r>
      <w:r>
        <w:t>.</w:t>
      </w:r>
    </w:p>
    <w:p w:rsidR="005A30FF" w:rsidRDefault="005A30FF" w:rsidP="005A30FF">
      <w:pPr>
        <w:spacing w:line="360" w:lineRule="auto"/>
        <w:jc w:val="both"/>
      </w:pPr>
      <w:r>
        <w:t>2.- Mejorar la atención y rehabilitación con enfoque social del niño/a discapacitado en los centros de atención a  discapacitados del Departamento de Sololá.</w:t>
      </w:r>
    </w:p>
    <w:p w:rsidR="005A30FF" w:rsidRDefault="005A30FF" w:rsidP="005A30FF">
      <w:pPr>
        <w:spacing w:line="360" w:lineRule="auto"/>
        <w:jc w:val="both"/>
      </w:pPr>
      <w:r>
        <w:t>3.- Mejora la atención psicológica a los niños/as discapacitados y sus familias en los centros locales de discapacitados.</w:t>
      </w:r>
    </w:p>
    <w:p w:rsidR="00A6062F" w:rsidRPr="00904AF4" w:rsidRDefault="00A6062F" w:rsidP="00B112F4">
      <w:pPr>
        <w:spacing w:line="360" w:lineRule="auto"/>
        <w:jc w:val="both"/>
      </w:pPr>
    </w:p>
    <w:p w:rsidR="003E1F16" w:rsidRPr="00904AF4" w:rsidRDefault="00A6062F" w:rsidP="00B112F4">
      <w:pPr>
        <w:spacing w:line="360" w:lineRule="auto"/>
        <w:jc w:val="both"/>
      </w:pPr>
      <w:r w:rsidRPr="00904AF4">
        <w:rPr>
          <w:b/>
        </w:rPr>
        <w:t xml:space="preserve">2. </w:t>
      </w:r>
      <w:r w:rsidRPr="00904AF4">
        <w:rPr>
          <w:rFonts w:eastAsia="Arial Unicode MS"/>
          <w:b/>
        </w:rPr>
        <w:t xml:space="preserve">INSTITUCIONES LOCALES </w:t>
      </w:r>
      <w:r w:rsidRPr="00904AF4">
        <w:rPr>
          <w:rFonts w:eastAsia="Arial Unicode MS"/>
          <w:b/>
          <w:caps/>
        </w:rPr>
        <w:t>con las que se colabora</w:t>
      </w:r>
    </w:p>
    <w:p w:rsidR="00434870" w:rsidRPr="00904AF4" w:rsidRDefault="00434870" w:rsidP="00B112F4">
      <w:pPr>
        <w:spacing w:line="360" w:lineRule="auto"/>
        <w:jc w:val="both"/>
      </w:pPr>
    </w:p>
    <w:p w:rsidR="00FB5988" w:rsidRDefault="00C87D92" w:rsidP="00B112F4">
      <w:pPr>
        <w:spacing w:line="360" w:lineRule="auto"/>
        <w:jc w:val="both"/>
        <w:rPr>
          <w:rFonts w:eastAsia="Arial Unicode MS"/>
        </w:rPr>
      </w:pPr>
      <w:r w:rsidRPr="00904AF4">
        <w:rPr>
          <w:rFonts w:eastAsia="Arial Unicode MS"/>
        </w:rPr>
        <w:t xml:space="preserve">Senderos de Maíz </w:t>
      </w:r>
      <w:r w:rsidR="00AC29D1">
        <w:rPr>
          <w:rFonts w:eastAsia="Arial Unicode MS"/>
        </w:rPr>
        <w:t xml:space="preserve">trabaja en conjunto con </w:t>
      </w:r>
      <w:r w:rsidR="00D76344">
        <w:rPr>
          <w:rFonts w:eastAsia="Arial Unicode MS"/>
        </w:rPr>
        <w:t xml:space="preserve">la </w:t>
      </w:r>
      <w:r w:rsidR="00FB5988">
        <w:rPr>
          <w:rFonts w:eastAsia="Arial Unicode MS"/>
        </w:rPr>
        <w:t>Asociación Coordinadora de Organizaciones de y para Personas con Discapacidad</w:t>
      </w:r>
      <w:r w:rsidR="00AC29D1">
        <w:rPr>
          <w:rFonts w:eastAsia="Arial Unicode MS"/>
        </w:rPr>
        <w:t xml:space="preserve"> </w:t>
      </w:r>
      <w:r w:rsidR="00FC68D8">
        <w:rPr>
          <w:rFonts w:eastAsia="Arial Unicode MS"/>
        </w:rPr>
        <w:t xml:space="preserve">de Sololá </w:t>
      </w:r>
      <w:r w:rsidR="00AC29D1">
        <w:rPr>
          <w:rFonts w:eastAsia="Arial Unicode MS"/>
        </w:rPr>
        <w:t>(ACOPEDIS</w:t>
      </w:r>
      <w:r w:rsidR="00FC68D8">
        <w:rPr>
          <w:rFonts w:eastAsia="Arial Unicode MS"/>
        </w:rPr>
        <w:t>). E</w:t>
      </w:r>
      <w:r w:rsidR="00FB5988">
        <w:rPr>
          <w:rFonts w:eastAsia="Arial Unicode MS"/>
        </w:rPr>
        <w:t>s un</w:t>
      </w:r>
      <w:r w:rsidR="005A30FF">
        <w:rPr>
          <w:rFonts w:eastAsia="Arial Unicode MS"/>
        </w:rPr>
        <w:t>a asociación conformada por quince</w:t>
      </w:r>
      <w:r w:rsidR="00FB5988">
        <w:rPr>
          <w:rFonts w:eastAsia="Arial Unicode MS"/>
        </w:rPr>
        <w:t xml:space="preserve"> organizaciones que trabajan en mater</w:t>
      </w:r>
      <w:r w:rsidR="00FC68D8">
        <w:rPr>
          <w:rFonts w:eastAsia="Arial Unicode MS"/>
        </w:rPr>
        <w:t xml:space="preserve">ia de discapacidad alrededor </w:t>
      </w:r>
      <w:r w:rsidR="00EC60B0">
        <w:rPr>
          <w:rFonts w:eastAsia="Arial Unicode MS"/>
        </w:rPr>
        <w:t>de</w:t>
      </w:r>
      <w:r w:rsidR="00FC68D8">
        <w:rPr>
          <w:rFonts w:eastAsia="Arial Unicode MS"/>
        </w:rPr>
        <w:t xml:space="preserve">l </w:t>
      </w:r>
      <w:r w:rsidR="00FB5988">
        <w:rPr>
          <w:rFonts w:eastAsia="Arial Unicode MS"/>
        </w:rPr>
        <w:t xml:space="preserve"> lago de Atitlán, con el objetivo de promover acciones par</w:t>
      </w:r>
      <w:r w:rsidR="00FC68D8">
        <w:rPr>
          <w:rFonts w:eastAsia="Arial Unicode MS"/>
        </w:rPr>
        <w:t>a beneficio de  dicha población y mejorar su calidad de vida de forma integral.</w:t>
      </w:r>
    </w:p>
    <w:p w:rsidR="00C87D92" w:rsidRPr="00904AF4" w:rsidRDefault="00C87D92" w:rsidP="00B112F4">
      <w:pPr>
        <w:spacing w:line="360" w:lineRule="auto"/>
        <w:jc w:val="both"/>
        <w:rPr>
          <w:rFonts w:eastAsia="Arial Unicode MS"/>
          <w:b/>
        </w:rPr>
      </w:pPr>
    </w:p>
    <w:p w:rsidR="000612DD" w:rsidRDefault="000612DD" w:rsidP="000612DD">
      <w:pPr>
        <w:pStyle w:val="NoSpacing"/>
        <w:spacing w:line="360" w:lineRule="auto"/>
        <w:jc w:val="both"/>
        <w:rPr>
          <w:rFonts w:eastAsia="Calibri"/>
          <w:sz w:val="26"/>
          <w:szCs w:val="26"/>
          <w:lang w:val="es-MX"/>
        </w:rPr>
      </w:pPr>
      <w:r>
        <w:rPr>
          <w:rFonts w:eastAsia="Calibri"/>
          <w:sz w:val="26"/>
          <w:szCs w:val="26"/>
          <w:lang w:val="es-MX"/>
        </w:rPr>
        <w:t>ACOPEDIS actualmente está conformada por 15 organizaciones que están ubicadas dentro del departamento de Sololá, todas con un enfoque de derechos humanos, inclusión, habilitación y rehabilitación de las personas con discapacidad, de las cuales 8 son parte esencial de la ejecución del proyecto de salud 2015.</w:t>
      </w:r>
    </w:p>
    <w:p w:rsidR="000612DD" w:rsidRPr="005E722A" w:rsidRDefault="000612DD" w:rsidP="000612DD">
      <w:pPr>
        <w:spacing w:line="360" w:lineRule="auto"/>
        <w:jc w:val="both"/>
        <w:rPr>
          <w:rFonts w:eastAsia="Arial Unicode MS"/>
          <w:b/>
        </w:rPr>
      </w:pPr>
    </w:p>
    <w:p w:rsidR="000612DD" w:rsidRDefault="000612DD" w:rsidP="000612DD">
      <w:pPr>
        <w:spacing w:line="360" w:lineRule="auto"/>
        <w:jc w:val="both"/>
      </w:pPr>
      <w:r w:rsidRPr="008716B3">
        <w:rPr>
          <w:rFonts w:eastAsia="Arial Unicode MS"/>
          <w:b/>
        </w:rPr>
        <w:t>1</w:t>
      </w:r>
      <w:r w:rsidRPr="00C26A10">
        <w:rPr>
          <w:rFonts w:eastAsia="Arial Unicode MS"/>
          <w:b/>
        </w:rPr>
        <w:t xml:space="preserve">.- Asociación </w:t>
      </w:r>
      <w:r w:rsidRPr="00C26A10">
        <w:rPr>
          <w:b/>
        </w:rPr>
        <w:t>de Padres y Amigos de personas con discapacidad del Municipio de Santiago de Atitlán, Sololá, Guatemala (ADISA)</w:t>
      </w:r>
      <w:r w:rsidRPr="00C26A10">
        <w:t xml:space="preserve">. </w:t>
      </w:r>
      <w:r w:rsidRPr="00904AF4">
        <w:t>Es una asociación guatemalteca sin ánimo de lucro, con 17 años de experiencia</w:t>
      </w:r>
      <w:r>
        <w:t xml:space="preserve"> en apoyar la educación inclusiva</w:t>
      </w:r>
      <w:r w:rsidRPr="00904AF4">
        <w:t>, atención y</w:t>
      </w:r>
      <w:r>
        <w:t xml:space="preserve"> rehabilitación, empoderamiento económico e incidencia política a favor de las personas </w:t>
      </w:r>
      <w:r>
        <w:lastRenderedPageBreak/>
        <w:t xml:space="preserve">con discapacidad de Santiago Atitlán. </w:t>
      </w:r>
      <w:r w:rsidRPr="00904AF4">
        <w:t>Está dirigida y gestio</w:t>
      </w:r>
      <w:r>
        <w:t>nada por padres y familiares de personas con discapacidad</w:t>
      </w:r>
      <w:r w:rsidRPr="00904AF4">
        <w:t xml:space="preserve">. </w:t>
      </w:r>
    </w:p>
    <w:p w:rsidR="000612DD" w:rsidRPr="00904AF4" w:rsidRDefault="000612DD" w:rsidP="000612DD">
      <w:pPr>
        <w:spacing w:line="360" w:lineRule="auto"/>
        <w:jc w:val="both"/>
      </w:pPr>
      <w:r>
        <w:t xml:space="preserve">Sitio web: </w:t>
      </w:r>
      <w:hyperlink r:id="rId12" w:history="1">
        <w:r w:rsidRPr="00904AF4">
          <w:rPr>
            <w:rStyle w:val="Hyperlink"/>
          </w:rPr>
          <w:t>www.adisaget.com</w:t>
        </w:r>
      </w:hyperlink>
    </w:p>
    <w:p w:rsidR="000612DD" w:rsidRDefault="000612DD" w:rsidP="000612DD">
      <w:pPr>
        <w:spacing w:line="360" w:lineRule="auto"/>
        <w:jc w:val="both"/>
      </w:pPr>
    </w:p>
    <w:p w:rsidR="000612DD" w:rsidRDefault="000612DD" w:rsidP="000612DD">
      <w:pPr>
        <w:spacing w:line="360" w:lineRule="auto"/>
        <w:jc w:val="both"/>
      </w:pPr>
      <w:r w:rsidRPr="00C26A10">
        <w:rPr>
          <w:b/>
        </w:rPr>
        <w:t>2.- Asociación Centro Maya Servicio Integral (CMSI).</w:t>
      </w:r>
      <w:r w:rsidRPr="00C26A10">
        <w:t xml:space="preserve"> </w:t>
      </w:r>
      <w:r w:rsidRPr="00904AF4">
        <w:t>Es una asociación guatemalteca sin ánimo de lucro, creada y gestionada por familiares de personas con discapacidad del entorno de San Juan La La</w:t>
      </w:r>
      <w:r>
        <w:t>guna, d</w:t>
      </w:r>
      <w:r w:rsidRPr="00904AF4">
        <w:t xml:space="preserve">epartamento de Sololá. Posee un Centro de educación especial, con atención,  rehabilitación </w:t>
      </w:r>
      <w:r>
        <w:t>y talleres vocacionales para</w:t>
      </w:r>
      <w:r w:rsidRPr="00904AF4">
        <w:t xml:space="preserve"> personas con discapacidad,</w:t>
      </w:r>
      <w:r>
        <w:t xml:space="preserve"> especialmente niños. Está asociación ha expandido sus servicios en el presente año en la aldea Panyebar obteniendo mayor cobertura en la zona.</w:t>
      </w:r>
    </w:p>
    <w:p w:rsidR="000612DD" w:rsidRPr="007A5F90" w:rsidRDefault="000612DD" w:rsidP="000612DD">
      <w:pPr>
        <w:spacing w:line="360" w:lineRule="auto"/>
        <w:jc w:val="both"/>
        <w:rPr>
          <w:lang w:val="en-US"/>
        </w:rPr>
      </w:pPr>
      <w:proofErr w:type="spellStart"/>
      <w:r w:rsidRPr="007A5F90">
        <w:rPr>
          <w:lang w:val="en-US"/>
        </w:rPr>
        <w:t>Sitio</w:t>
      </w:r>
      <w:proofErr w:type="spellEnd"/>
      <w:r w:rsidRPr="007A5F90">
        <w:rPr>
          <w:lang w:val="en-US"/>
        </w:rPr>
        <w:t xml:space="preserve"> web: </w:t>
      </w:r>
      <w:hyperlink r:id="rId13" w:history="1">
        <w:r w:rsidRPr="007A5F90">
          <w:rPr>
            <w:rStyle w:val="Hyperlink"/>
            <w:lang w:val="en-US"/>
          </w:rPr>
          <w:t>https://es-es.facebook.com/pages/Asociacion-Centro-Maya-Servicio-Integral</w:t>
        </w:r>
      </w:hyperlink>
    </w:p>
    <w:p w:rsidR="000612DD" w:rsidRPr="004A4881" w:rsidRDefault="000612DD" w:rsidP="000612DD">
      <w:pPr>
        <w:spacing w:line="360" w:lineRule="auto"/>
        <w:jc w:val="both"/>
        <w:rPr>
          <w:rStyle w:val="Hyperlink"/>
        </w:rPr>
      </w:pPr>
    </w:p>
    <w:p w:rsidR="000612DD" w:rsidRPr="00C26A10" w:rsidRDefault="000612DD" w:rsidP="000612DD">
      <w:pPr>
        <w:spacing w:line="360" w:lineRule="auto"/>
        <w:jc w:val="both"/>
      </w:pPr>
      <w:r w:rsidRPr="0009160B">
        <w:rPr>
          <w:b/>
        </w:rPr>
        <w:t xml:space="preserve">3.- </w:t>
      </w:r>
      <w:r w:rsidRPr="00C26A10">
        <w:rPr>
          <w:b/>
        </w:rPr>
        <w:t>Asociación Centro “Somos Hijos del Lago” (SOHILAGO)</w:t>
      </w:r>
      <w:r w:rsidRPr="00C26A10">
        <w:t xml:space="preserve">. Es una organización guatemalteca sin ánimo de lucro gestionada por padres, madres y amigos de personas con discapacidad de San Pedro La Laguna, Sololá, Guatemala. Las gestiones impulsadas por la Junta Directiva durante el año 2014, logró la aprobación y construcción de un Centro de atención y rehabilitación para la niñez de la zona.  También brinda atención a 12 estudiantes sordos que asisten regularmente a la Escuela y  son atendidos por personal especializado, dicha área es financiada por Senderos de Maíz. </w:t>
      </w:r>
    </w:p>
    <w:p w:rsidR="000612DD" w:rsidRPr="00C26A10" w:rsidRDefault="000612DD" w:rsidP="000612DD">
      <w:pPr>
        <w:spacing w:line="360" w:lineRule="auto"/>
        <w:jc w:val="both"/>
        <w:rPr>
          <w:rStyle w:val="Hyperlink"/>
        </w:rPr>
      </w:pPr>
      <w:proofErr w:type="spellStart"/>
      <w:r w:rsidRPr="00C26A10">
        <w:rPr>
          <w:lang w:val="en-US"/>
        </w:rPr>
        <w:t>Sitio</w:t>
      </w:r>
      <w:proofErr w:type="spellEnd"/>
      <w:r w:rsidRPr="00C26A10">
        <w:rPr>
          <w:lang w:val="en-US"/>
        </w:rPr>
        <w:t xml:space="preserve"> web: </w:t>
      </w:r>
      <w:hyperlink r:id="rId14" w:history="1">
        <w:r w:rsidRPr="00C26A10">
          <w:rPr>
            <w:rStyle w:val="Hyperlink"/>
            <w:lang w:val="en-US"/>
          </w:rPr>
          <w:t>http://hijoslago.blogspot.com/</w:t>
        </w:r>
      </w:hyperlink>
    </w:p>
    <w:p w:rsidR="000612DD" w:rsidRPr="00C26A10" w:rsidRDefault="000612DD" w:rsidP="000612DD">
      <w:pPr>
        <w:spacing w:line="360" w:lineRule="auto"/>
        <w:jc w:val="both"/>
        <w:rPr>
          <w:lang w:val="en-US"/>
        </w:rPr>
      </w:pPr>
    </w:p>
    <w:p w:rsidR="000612DD" w:rsidRPr="00C26A10" w:rsidRDefault="000612DD" w:rsidP="000612DD">
      <w:pPr>
        <w:spacing w:line="360" w:lineRule="auto"/>
        <w:jc w:val="both"/>
      </w:pPr>
      <w:r w:rsidRPr="00C26A10">
        <w:rPr>
          <w:b/>
        </w:rPr>
        <w:t>4.- Asociación Caminos de Esperanza (ACE)</w:t>
      </w:r>
      <w:r w:rsidRPr="00C26A10">
        <w:t>. Es una organización constituida en el año 2012, conformada por familias de personas con discapacidad de Panajachel. Apoya directamente a la Escuela de Educación Especial del municipio.  A pesar de su enfoque educativo, se han integrado al programa de seguimiento clínico para implementarlo en los estudiantes de la escuela.</w:t>
      </w:r>
    </w:p>
    <w:p w:rsidR="000612DD" w:rsidRPr="00C26A10" w:rsidRDefault="000612DD" w:rsidP="000612DD">
      <w:pPr>
        <w:spacing w:line="360" w:lineRule="auto"/>
        <w:jc w:val="both"/>
        <w:rPr>
          <w:lang w:val="en-US"/>
        </w:rPr>
      </w:pPr>
      <w:proofErr w:type="spellStart"/>
      <w:r w:rsidRPr="00C26A10">
        <w:rPr>
          <w:lang w:val="en-US"/>
        </w:rPr>
        <w:t>Sitio</w:t>
      </w:r>
      <w:proofErr w:type="spellEnd"/>
      <w:r w:rsidRPr="00C26A10">
        <w:rPr>
          <w:lang w:val="en-US"/>
        </w:rPr>
        <w:t xml:space="preserve"> web: </w:t>
      </w:r>
      <w:hyperlink r:id="rId15" w:history="1">
        <w:r w:rsidRPr="00C26A10">
          <w:rPr>
            <w:rStyle w:val="Hyperlink"/>
            <w:lang w:val="en-US"/>
          </w:rPr>
          <w:t>http://www.jardindeamerica.com/projects/</w:t>
        </w:r>
      </w:hyperlink>
    </w:p>
    <w:p w:rsidR="000612DD" w:rsidRPr="004A4881" w:rsidRDefault="000612DD" w:rsidP="000612DD">
      <w:pPr>
        <w:spacing w:line="360" w:lineRule="auto"/>
        <w:jc w:val="both"/>
        <w:rPr>
          <w:lang w:val="en-US"/>
        </w:rPr>
      </w:pPr>
    </w:p>
    <w:p w:rsidR="000612DD" w:rsidRPr="00C26A10" w:rsidRDefault="000612DD" w:rsidP="000612DD">
      <w:pPr>
        <w:spacing w:line="360" w:lineRule="auto"/>
        <w:jc w:val="both"/>
      </w:pPr>
      <w:r w:rsidRPr="00C26A10">
        <w:rPr>
          <w:b/>
        </w:rPr>
        <w:t xml:space="preserve">5.- Fundación Pro-bienestar de minusválidos de Panajachel (FUNDABIEM). </w:t>
      </w:r>
      <w:r w:rsidRPr="00C26A10">
        <w:t>Es un centro privado de rehabilitación con 16 años trabajando en el departamento de Sololá,  brindando atención a personas con discapacidad en el área de Fisioterapia, Terapia de Lenguaje, y en el año 2014 apertura el área de Terapia Ocupacional, quienes también implementaron el seguimiento clínico para beneficio de sus usuarios.</w:t>
      </w:r>
      <w:r>
        <w:t xml:space="preserve"> Actualmente se especializan en las deficiencias físicas.</w:t>
      </w:r>
    </w:p>
    <w:p w:rsidR="000612DD" w:rsidRPr="004A4881" w:rsidRDefault="000612DD" w:rsidP="000612DD">
      <w:pPr>
        <w:spacing w:line="360" w:lineRule="auto"/>
        <w:jc w:val="both"/>
      </w:pPr>
      <w:r w:rsidRPr="004A4881">
        <w:lastRenderedPageBreak/>
        <w:t xml:space="preserve">Sitio web: </w:t>
      </w:r>
      <w:hyperlink r:id="rId16" w:history="1">
        <w:r w:rsidRPr="004A4881">
          <w:rPr>
            <w:rStyle w:val="Hyperlink"/>
          </w:rPr>
          <w:t>https://www.facebook.com/pages/Fundabiem-Panajachel</w:t>
        </w:r>
      </w:hyperlink>
      <w:r w:rsidRPr="004A4881">
        <w:t>.</w:t>
      </w:r>
    </w:p>
    <w:p w:rsidR="000612DD" w:rsidRPr="00C26A10" w:rsidRDefault="000612DD" w:rsidP="000612DD">
      <w:pPr>
        <w:spacing w:line="360" w:lineRule="auto"/>
        <w:jc w:val="both"/>
        <w:rPr>
          <w:lang w:val="es-ES_tradnl"/>
        </w:rPr>
      </w:pPr>
    </w:p>
    <w:p w:rsidR="000612DD" w:rsidRPr="00C26A10" w:rsidRDefault="000612DD" w:rsidP="000612DD">
      <w:pPr>
        <w:spacing w:line="360" w:lineRule="auto"/>
        <w:jc w:val="both"/>
      </w:pPr>
      <w:r w:rsidRPr="00C26A10">
        <w:rPr>
          <w:b/>
        </w:rPr>
        <w:t>6.-</w:t>
      </w:r>
      <w:r w:rsidRPr="00C26A10">
        <w:t xml:space="preserve"> </w:t>
      </w:r>
      <w:r w:rsidRPr="00C26A10">
        <w:rPr>
          <w:b/>
        </w:rPr>
        <w:t>Asociación Mundo de Discapacidad de Sololá (MUNDIS)</w:t>
      </w:r>
      <w:r w:rsidRPr="00C26A10">
        <w:t>. Es una organización sin ánimo de lucro conformada por padres, madres y amigos de personas con discapacidad, de la cabecera departamental de Sololá. Realiza gestiones de incidencia para visibilizar y apoyar a dicha población.</w:t>
      </w:r>
    </w:p>
    <w:p w:rsidR="000612DD" w:rsidRPr="00C26A10" w:rsidRDefault="000612DD" w:rsidP="000612DD">
      <w:pPr>
        <w:spacing w:line="360" w:lineRule="auto"/>
        <w:jc w:val="both"/>
      </w:pPr>
    </w:p>
    <w:p w:rsidR="000612DD" w:rsidRPr="00C26A10" w:rsidRDefault="000612DD" w:rsidP="000612DD">
      <w:pPr>
        <w:spacing w:line="360" w:lineRule="auto"/>
        <w:jc w:val="both"/>
      </w:pPr>
      <w:r w:rsidRPr="00C26A10">
        <w:rPr>
          <w:b/>
        </w:rPr>
        <w:t>7.-Asociación de Personas con Discapacidad de San Lucas Tolimán (ASOPADIS)</w:t>
      </w:r>
      <w:r w:rsidRPr="00C26A10">
        <w:t>. Es una organización sin ánimo de lucro, que ofrece los servicios de atención, rehabilitación, terapia física, terapia de lenguaje y realiza incidencia política en su municipio.</w:t>
      </w:r>
    </w:p>
    <w:p w:rsidR="000612DD" w:rsidRPr="00C26A10" w:rsidRDefault="000612DD" w:rsidP="000612DD">
      <w:pPr>
        <w:spacing w:line="360" w:lineRule="auto"/>
        <w:jc w:val="both"/>
      </w:pPr>
    </w:p>
    <w:p w:rsidR="000612DD" w:rsidRDefault="000612DD" w:rsidP="000612DD">
      <w:pPr>
        <w:spacing w:line="360" w:lineRule="auto"/>
        <w:jc w:val="both"/>
      </w:pPr>
      <w:r w:rsidRPr="00C26A10">
        <w:rPr>
          <w:b/>
        </w:rPr>
        <w:t>8.- Asociación para Personas con Discapacidad Jareb Francisco de Santa Cruz Quixayá de San Lucas Tolimán (ASOJEF)</w:t>
      </w:r>
      <w:r w:rsidRPr="00C26A10">
        <w:t>. Es una organización sin ánimo de lucro ubicada en la aldea Santa Cruz Quixayá,  conformada y gestionada por una familia en la cual 2 de sus miembros (hijos) están condicionados por deficiencia visual. Se focaliza en la estrategia de Rehabilitación basada en la Comunidad (RBC), para beneficio de las personas con discapacidad de escasos recursos.</w:t>
      </w:r>
    </w:p>
    <w:p w:rsidR="000612DD" w:rsidRPr="00C26A10" w:rsidRDefault="000612DD" w:rsidP="000612DD">
      <w:pPr>
        <w:spacing w:line="360" w:lineRule="auto"/>
        <w:jc w:val="center"/>
      </w:pPr>
    </w:p>
    <w:p w:rsidR="000612DD" w:rsidRDefault="000612DD" w:rsidP="000612DD">
      <w:pPr>
        <w:spacing w:line="360" w:lineRule="auto"/>
        <w:jc w:val="both"/>
      </w:pPr>
      <w:r w:rsidRPr="00C26A10">
        <w:rPr>
          <w:b/>
        </w:rPr>
        <w:t xml:space="preserve">9.- Clínica de Casa de Salud Santiago (CSS). </w:t>
      </w:r>
      <w:r w:rsidRPr="00C26A10">
        <w:t xml:space="preserve">Es una clínica ubicada en la aldea Monte Mercedes de Sololá. Esta Asociación apoya el área de Salud con las especialidades de consultas externas, ginecología, ultrasonido, laboratorios, medicamentos, fisioterapia, terapia de lenguaje con un enfoque de auto-sostenibilidad. </w:t>
      </w:r>
    </w:p>
    <w:p w:rsidR="000612DD" w:rsidRDefault="000612DD" w:rsidP="000612DD">
      <w:pPr>
        <w:spacing w:line="360" w:lineRule="auto"/>
        <w:jc w:val="both"/>
      </w:pPr>
    </w:p>
    <w:p w:rsidR="000612DD" w:rsidRPr="00C26A10" w:rsidRDefault="000612DD" w:rsidP="000612DD">
      <w:pPr>
        <w:spacing w:line="360" w:lineRule="auto"/>
        <w:jc w:val="both"/>
        <w:rPr>
          <w:rFonts w:eastAsia="Arial Unicode MS"/>
        </w:rPr>
      </w:pPr>
      <w:r w:rsidRPr="00C26A10">
        <w:rPr>
          <w:b/>
        </w:rPr>
        <w:t xml:space="preserve">10.- </w:t>
      </w:r>
      <w:r w:rsidRPr="00C26A10">
        <w:rPr>
          <w:rFonts w:eastAsia="Arial Unicode MS"/>
          <w:b/>
        </w:rPr>
        <w:t xml:space="preserve">Oficina Municipal de Discapacidad de Panajachel  (OMDP). </w:t>
      </w:r>
      <w:r w:rsidRPr="00C26A10">
        <w:rPr>
          <w:rFonts w:eastAsia="Arial Unicode MS"/>
        </w:rPr>
        <w:t>Dicha entidad es financiada por el Ayuntamiento de Panajachel. Intenta conseguir fondos locales para apoyar actividades que se desarrollen para beneficio de la población con discapacidad y a la vez coordina acciones entre diferentes organizaciones. Se une al trabajo del seguimiento clínico de la salud de los niños/as con discapacidad a finales del año 2013.</w:t>
      </w:r>
    </w:p>
    <w:p w:rsidR="000612DD" w:rsidRDefault="000612DD" w:rsidP="000612DD">
      <w:pPr>
        <w:pStyle w:val="NoSpacing"/>
        <w:spacing w:line="360" w:lineRule="auto"/>
        <w:jc w:val="both"/>
        <w:rPr>
          <w:rFonts w:eastAsia="Calibri"/>
          <w:sz w:val="26"/>
          <w:szCs w:val="26"/>
          <w:lang w:val="es-MX"/>
        </w:rPr>
      </w:pPr>
    </w:p>
    <w:p w:rsidR="000612DD" w:rsidRPr="00A43981" w:rsidRDefault="000612DD" w:rsidP="000612DD">
      <w:pPr>
        <w:pStyle w:val="NoSpacing"/>
        <w:spacing w:line="360" w:lineRule="auto"/>
        <w:jc w:val="both"/>
        <w:rPr>
          <w:rFonts w:eastAsia="Calibri"/>
          <w:sz w:val="26"/>
          <w:szCs w:val="26"/>
          <w:lang w:val="es-MX"/>
        </w:rPr>
      </w:pPr>
      <w:r>
        <w:rPr>
          <w:rFonts w:eastAsia="Calibri"/>
          <w:b/>
          <w:sz w:val="26"/>
          <w:szCs w:val="26"/>
          <w:lang w:val="es-MX"/>
        </w:rPr>
        <w:t xml:space="preserve">11.- Senderos de Maíz (SM). </w:t>
      </w:r>
      <w:r>
        <w:rPr>
          <w:rFonts w:eastAsia="Calibri"/>
          <w:sz w:val="26"/>
          <w:szCs w:val="26"/>
          <w:lang w:val="es-MX"/>
        </w:rPr>
        <w:t xml:space="preserve">Es una organización sin ánimo de lucro, actualmente cuenta con la Escuela para Sordos y Escuela para Personas no videntes, ofrecen servicios de terapia de lenguaje, reforzamiento escolar, clases de computación. Además da becas de universidad para personas vinculadas a los centros locales, un </w:t>
      </w:r>
      <w:r>
        <w:rPr>
          <w:rFonts w:eastAsia="Calibri"/>
          <w:sz w:val="26"/>
          <w:szCs w:val="26"/>
          <w:lang w:val="es-MX"/>
        </w:rPr>
        <w:lastRenderedPageBreak/>
        <w:t>Diplomado de Educación Inclusiva y Cursos de formación sobre discapacidad en las Escuelas de Magisterio.</w:t>
      </w:r>
    </w:p>
    <w:p w:rsidR="000612DD" w:rsidRDefault="000612DD" w:rsidP="000612DD">
      <w:pPr>
        <w:pStyle w:val="NoSpacing"/>
        <w:spacing w:line="360" w:lineRule="auto"/>
        <w:jc w:val="both"/>
        <w:rPr>
          <w:rFonts w:eastAsia="Calibri"/>
          <w:b/>
          <w:sz w:val="26"/>
          <w:szCs w:val="26"/>
          <w:lang w:val="es-MX"/>
        </w:rPr>
      </w:pPr>
    </w:p>
    <w:p w:rsidR="000612DD" w:rsidRPr="000959A1" w:rsidRDefault="000612DD" w:rsidP="000612DD">
      <w:pPr>
        <w:pStyle w:val="NoSpacing"/>
        <w:spacing w:line="360" w:lineRule="auto"/>
        <w:jc w:val="both"/>
        <w:rPr>
          <w:rFonts w:eastAsia="Calibri"/>
          <w:sz w:val="26"/>
          <w:szCs w:val="26"/>
          <w:lang w:val="es-MX"/>
        </w:rPr>
      </w:pPr>
      <w:r>
        <w:rPr>
          <w:rFonts w:eastAsia="Calibri"/>
          <w:b/>
          <w:sz w:val="26"/>
          <w:szCs w:val="26"/>
          <w:lang w:val="es-MX"/>
        </w:rPr>
        <w:t xml:space="preserve">12.- Artesanos de ADISA. </w:t>
      </w:r>
      <w:r>
        <w:rPr>
          <w:rFonts w:eastAsia="Calibri"/>
          <w:sz w:val="26"/>
          <w:szCs w:val="26"/>
          <w:lang w:val="es-MX"/>
        </w:rPr>
        <w:t>Es una asociación sin ánimo de lucro, conformada y dirigida por personas con discapacidad, se dedican a la elaboración de gran variedad de artesanías (aretes, collares, llaveros, canastos de mano, entre otros). Sus productos son exportados a distintos lugares dentro del departamento.</w:t>
      </w:r>
    </w:p>
    <w:p w:rsidR="000612DD" w:rsidRDefault="000612DD" w:rsidP="000612DD">
      <w:pPr>
        <w:pStyle w:val="NoSpacing"/>
        <w:spacing w:line="360" w:lineRule="auto"/>
        <w:jc w:val="both"/>
        <w:rPr>
          <w:rFonts w:eastAsia="Calibri"/>
          <w:b/>
          <w:sz w:val="26"/>
          <w:szCs w:val="26"/>
          <w:lang w:val="es-MX"/>
        </w:rPr>
      </w:pPr>
    </w:p>
    <w:p w:rsidR="000612DD" w:rsidRPr="00F54B67" w:rsidRDefault="000612DD" w:rsidP="000612DD">
      <w:pPr>
        <w:pStyle w:val="NoSpacing"/>
        <w:spacing w:line="360" w:lineRule="auto"/>
        <w:jc w:val="both"/>
        <w:rPr>
          <w:rFonts w:eastAsia="Calibri"/>
          <w:b/>
          <w:sz w:val="26"/>
          <w:szCs w:val="26"/>
          <w:lang w:val="es-MX"/>
        </w:rPr>
      </w:pPr>
      <w:r w:rsidRPr="00F54B67">
        <w:rPr>
          <w:rFonts w:eastAsia="Calibri"/>
          <w:b/>
          <w:sz w:val="26"/>
          <w:szCs w:val="26"/>
          <w:lang w:val="es-MX"/>
        </w:rPr>
        <w:t>13.- Consejo Nacional para la Atención de Personas con Discapacidad (</w:t>
      </w:r>
      <w:r w:rsidRPr="00F54B67">
        <w:rPr>
          <w:rFonts w:eastAsia="Calibri"/>
          <w:b/>
          <w:lang w:val="es-MX"/>
        </w:rPr>
        <w:t xml:space="preserve">CONADI). </w:t>
      </w:r>
      <w:r w:rsidRPr="00F54B67">
        <w:rPr>
          <w:shd w:val="clear" w:color="auto" w:fill="FFFFFF"/>
        </w:rPr>
        <w:t>Entidad autónoma con personería jurídica y patrimonio propio con carácter coordinador, asesor e impulsor de las políticas generales en materia de discapacidad, Coordina, asesora e implementa la política nacional en discapacidad para la integración e inclusión social de personas con discapacidad en igualdad de condiciones</w:t>
      </w:r>
    </w:p>
    <w:p w:rsidR="000612DD" w:rsidRDefault="000612DD" w:rsidP="000612DD">
      <w:pPr>
        <w:pStyle w:val="NoSpacing"/>
        <w:spacing w:line="360" w:lineRule="auto"/>
        <w:jc w:val="both"/>
        <w:rPr>
          <w:rFonts w:eastAsia="Calibri"/>
          <w:b/>
          <w:sz w:val="26"/>
          <w:szCs w:val="26"/>
          <w:lang w:val="es-MX"/>
        </w:rPr>
      </w:pPr>
    </w:p>
    <w:p w:rsidR="000612DD" w:rsidRPr="00B24633" w:rsidRDefault="000612DD" w:rsidP="000612DD">
      <w:pPr>
        <w:pStyle w:val="NoSpacing"/>
        <w:spacing w:line="360" w:lineRule="auto"/>
        <w:jc w:val="both"/>
        <w:rPr>
          <w:rFonts w:eastAsia="Calibri"/>
          <w:sz w:val="26"/>
          <w:szCs w:val="26"/>
          <w:lang w:val="es-MX"/>
        </w:rPr>
      </w:pPr>
      <w:r>
        <w:rPr>
          <w:rFonts w:eastAsia="Calibri"/>
          <w:b/>
          <w:sz w:val="26"/>
          <w:szCs w:val="26"/>
          <w:lang w:val="es-MX"/>
        </w:rPr>
        <w:t xml:space="preserve">14.- COE GUATEMALA: </w:t>
      </w:r>
      <w:r>
        <w:rPr>
          <w:rFonts w:eastAsia="Calibri"/>
          <w:sz w:val="26"/>
          <w:szCs w:val="26"/>
          <w:lang w:val="es-MX"/>
        </w:rPr>
        <w:t>Es una organización italiana, con áreas de intervención en Guatemala, actualmente ejecutan el proyecto denominado “Alma de Colores” en coordinación con Centro Maya Servicio Integral.</w:t>
      </w:r>
    </w:p>
    <w:p w:rsidR="000612DD" w:rsidRDefault="000612DD" w:rsidP="000612DD">
      <w:pPr>
        <w:pStyle w:val="NoSpacing"/>
        <w:spacing w:line="360" w:lineRule="auto"/>
        <w:jc w:val="both"/>
        <w:rPr>
          <w:rFonts w:eastAsia="Calibri"/>
          <w:b/>
          <w:sz w:val="26"/>
          <w:szCs w:val="26"/>
          <w:lang w:val="es-MX"/>
        </w:rPr>
      </w:pPr>
    </w:p>
    <w:p w:rsidR="000612DD" w:rsidRPr="00F42FAB" w:rsidRDefault="000612DD" w:rsidP="000612DD">
      <w:pPr>
        <w:pStyle w:val="NoSpacing"/>
        <w:spacing w:line="360" w:lineRule="auto"/>
        <w:jc w:val="both"/>
        <w:rPr>
          <w:rFonts w:eastAsia="Calibri"/>
          <w:sz w:val="26"/>
          <w:szCs w:val="26"/>
          <w:lang w:val="es-MX"/>
        </w:rPr>
      </w:pPr>
      <w:r w:rsidRPr="00F42FAB">
        <w:rPr>
          <w:rFonts w:eastAsia="Calibri"/>
          <w:b/>
          <w:sz w:val="26"/>
          <w:szCs w:val="26"/>
          <w:lang w:val="es-MX"/>
        </w:rPr>
        <w:t xml:space="preserve">15.- Centro de Administración de Justicia (CAJ): </w:t>
      </w:r>
      <w:r w:rsidRPr="00F42FAB">
        <w:rPr>
          <w:rFonts w:eastAsia="Calibri"/>
          <w:sz w:val="26"/>
          <w:szCs w:val="26"/>
          <w:lang w:val="es-MX"/>
        </w:rPr>
        <w:t>Es una dependencia del área de justicia, una red conformada por el Ministerio Público, Juzgado de Paz, Policía Nacional Civil, Bufete Popular, Defensoría Pública Penal, quienes en conjunto coordinan acciones para la aplicación de la justicia</w:t>
      </w:r>
    </w:p>
    <w:p w:rsidR="00071373" w:rsidRPr="000612DD" w:rsidRDefault="00071373" w:rsidP="00B112F4">
      <w:pPr>
        <w:spacing w:line="360" w:lineRule="auto"/>
        <w:jc w:val="both"/>
        <w:rPr>
          <w:lang w:val="es-MX"/>
        </w:rPr>
      </w:pPr>
    </w:p>
    <w:p w:rsidR="005A30FF" w:rsidRDefault="00D76344" w:rsidP="005A30FF">
      <w:pPr>
        <w:spacing w:line="360" w:lineRule="auto"/>
        <w:jc w:val="both"/>
        <w:rPr>
          <w:rFonts w:eastAsia="Arial Unicode MS"/>
        </w:rPr>
      </w:pPr>
      <w:r>
        <w:rPr>
          <w:rFonts w:eastAsia="Arial Unicode MS"/>
        </w:rPr>
        <w:t>En</w:t>
      </w:r>
      <w:r w:rsidR="004B381A">
        <w:rPr>
          <w:rFonts w:eastAsia="Arial Unicode MS"/>
        </w:rPr>
        <w:t xml:space="preserve"> ACOPEDIS</w:t>
      </w:r>
      <w:r>
        <w:rPr>
          <w:rFonts w:eastAsia="Arial Unicode MS"/>
        </w:rPr>
        <w:t xml:space="preserve"> </w:t>
      </w:r>
      <w:r w:rsidR="0030788A">
        <w:rPr>
          <w:rFonts w:eastAsia="Arial Unicode MS"/>
        </w:rPr>
        <w:t>e</w:t>
      </w:r>
      <w:r w:rsidR="007D4DB7">
        <w:rPr>
          <w:rFonts w:eastAsia="Arial Unicode MS"/>
        </w:rPr>
        <w:t>l objetivo</w:t>
      </w:r>
      <w:r w:rsidR="00071373" w:rsidRPr="00B112F4">
        <w:rPr>
          <w:rFonts w:eastAsia="Arial Unicode MS"/>
        </w:rPr>
        <w:t xml:space="preserve"> es cubrir</w:t>
      </w:r>
      <w:r>
        <w:rPr>
          <w:rFonts w:eastAsia="Arial Unicode MS"/>
        </w:rPr>
        <w:t xml:space="preserve"> las</w:t>
      </w:r>
      <w:r w:rsidR="00071373" w:rsidRPr="00B112F4">
        <w:rPr>
          <w:rFonts w:eastAsia="Arial Unicode MS"/>
        </w:rPr>
        <w:t xml:space="preserve"> 5 necesidades básicas del ser humano: salud, educación, sustento, integración social y empoderamiento. Todas las organizaciones </w:t>
      </w:r>
      <w:r>
        <w:rPr>
          <w:rFonts w:eastAsia="Arial Unicode MS"/>
        </w:rPr>
        <w:t>que integran dicha coordinadora (a la que pertenece Senderos de Maíz)</w:t>
      </w:r>
      <w:r w:rsidR="00071373" w:rsidRPr="00B112F4">
        <w:rPr>
          <w:rFonts w:eastAsia="Arial Unicode MS"/>
        </w:rPr>
        <w:t xml:space="preserve"> trabajan en RED</w:t>
      </w:r>
      <w:r w:rsidR="007D4DB7">
        <w:rPr>
          <w:rFonts w:eastAsia="Arial Unicode MS"/>
        </w:rPr>
        <w:t>,</w:t>
      </w:r>
      <w:r w:rsidR="00071373" w:rsidRPr="00B112F4">
        <w:rPr>
          <w:rFonts w:eastAsia="Arial Unicode MS"/>
        </w:rPr>
        <w:t xml:space="preserve"> es decir coor</w:t>
      </w:r>
      <w:r w:rsidR="007E7EB8">
        <w:rPr>
          <w:rFonts w:eastAsia="Arial Unicode MS"/>
        </w:rPr>
        <w:t xml:space="preserve">dinan acciones </w:t>
      </w:r>
      <w:r w:rsidR="00EA5290">
        <w:rPr>
          <w:rFonts w:eastAsia="Arial Unicode MS"/>
        </w:rPr>
        <w:t xml:space="preserve">en equipo </w:t>
      </w:r>
      <w:r w:rsidR="007E7EB8">
        <w:rPr>
          <w:rFonts w:eastAsia="Arial Unicode MS"/>
        </w:rPr>
        <w:t>en pro de</w:t>
      </w:r>
      <w:r w:rsidR="00071373" w:rsidRPr="00B112F4">
        <w:rPr>
          <w:rFonts w:eastAsia="Arial Unicode MS"/>
        </w:rPr>
        <w:t xml:space="preserve"> las personas</w:t>
      </w:r>
      <w:r w:rsidR="000A0C61">
        <w:rPr>
          <w:rFonts w:eastAsia="Arial Unicode MS"/>
        </w:rPr>
        <w:t xml:space="preserve"> con discapacidad</w:t>
      </w:r>
      <w:r w:rsidR="007E7EB8">
        <w:rPr>
          <w:rFonts w:eastAsia="Arial Unicode MS"/>
        </w:rPr>
        <w:t xml:space="preserve"> del Departamento.  En el componente</w:t>
      </w:r>
      <w:r w:rsidR="00D250F8">
        <w:rPr>
          <w:rFonts w:eastAsia="Arial Unicode MS"/>
        </w:rPr>
        <w:t xml:space="preserve"> </w:t>
      </w:r>
      <w:r w:rsidR="007E7EB8">
        <w:rPr>
          <w:rFonts w:eastAsia="Arial Unicode MS"/>
        </w:rPr>
        <w:t>de Salud las instituciones organizan,</w:t>
      </w:r>
      <w:r w:rsidR="00071373" w:rsidRPr="00B112F4">
        <w:rPr>
          <w:rFonts w:eastAsia="Arial Unicode MS"/>
        </w:rPr>
        <w:t xml:space="preserve"> comparten viajes clínicos, gestionan fondos en conjunto, soci</w:t>
      </w:r>
      <w:r w:rsidR="007D4DB7">
        <w:rPr>
          <w:rFonts w:eastAsia="Arial Unicode MS"/>
        </w:rPr>
        <w:t>alizan la información de los caminos terapéuticos</w:t>
      </w:r>
      <w:r w:rsidR="007E7EB8">
        <w:rPr>
          <w:rFonts w:eastAsia="Arial Unicode MS"/>
        </w:rPr>
        <w:t xml:space="preserve">, organizan jornadas médicas y de medios auxiliares, </w:t>
      </w:r>
      <w:r w:rsidR="00BC060B">
        <w:rPr>
          <w:rFonts w:eastAsia="Arial Unicode MS"/>
        </w:rPr>
        <w:t xml:space="preserve"> intentando</w:t>
      </w:r>
      <w:r w:rsidR="007D4DB7">
        <w:rPr>
          <w:rFonts w:eastAsia="Arial Unicode MS"/>
        </w:rPr>
        <w:t xml:space="preserve"> con todo ello</w:t>
      </w:r>
      <w:r w:rsidR="00BC060B">
        <w:rPr>
          <w:rFonts w:eastAsia="Arial Unicode MS"/>
        </w:rPr>
        <w:t xml:space="preserve"> mejorar la</w:t>
      </w:r>
      <w:r w:rsidR="007E7EB8">
        <w:rPr>
          <w:rFonts w:eastAsia="Arial Unicode MS"/>
        </w:rPr>
        <w:t xml:space="preserve"> calidad de v</w:t>
      </w:r>
      <w:r w:rsidR="00BC060B">
        <w:rPr>
          <w:rFonts w:eastAsia="Arial Unicode MS"/>
        </w:rPr>
        <w:t>ida de</w:t>
      </w:r>
      <w:r w:rsidR="007E7EB8">
        <w:rPr>
          <w:rFonts w:eastAsia="Arial Unicode MS"/>
        </w:rPr>
        <w:t xml:space="preserve"> los usuarios. </w:t>
      </w:r>
      <w:r w:rsidR="000C23C0">
        <w:rPr>
          <w:rFonts w:eastAsia="Arial Unicode MS"/>
        </w:rPr>
        <w:t xml:space="preserve">Se realiza el trabajo bajo un enfoque de </w:t>
      </w:r>
      <w:r w:rsidR="005A30FF">
        <w:rPr>
          <w:rFonts w:eastAsia="Arial Unicode MS"/>
        </w:rPr>
        <w:t xml:space="preserve"> Rehabilitación Basada en la Comunidad. </w:t>
      </w:r>
    </w:p>
    <w:p w:rsidR="005A30FF" w:rsidRPr="00D14268" w:rsidRDefault="005A30FF" w:rsidP="005A30FF">
      <w:pPr>
        <w:spacing w:line="360" w:lineRule="auto"/>
        <w:jc w:val="both"/>
        <w:rPr>
          <w:rFonts w:eastAsia="Arial Unicode MS"/>
          <w:b/>
        </w:rPr>
      </w:pPr>
      <w:r>
        <w:rPr>
          <w:rFonts w:eastAsia="Arial Unicode MS"/>
          <w:b/>
        </w:rPr>
        <w:lastRenderedPageBreak/>
        <w:t>3</w:t>
      </w:r>
      <w:r w:rsidRPr="00D14268">
        <w:rPr>
          <w:rFonts w:eastAsia="Arial Unicode MS"/>
          <w:b/>
        </w:rPr>
        <w:t>. BENEFICIARIOS</w:t>
      </w:r>
    </w:p>
    <w:p w:rsidR="005A30FF" w:rsidRDefault="005A30FF" w:rsidP="005A30FF">
      <w:pPr>
        <w:spacing w:line="360" w:lineRule="auto"/>
        <w:jc w:val="both"/>
        <w:rPr>
          <w:rFonts w:eastAsia="Arial Unicode MS"/>
        </w:rPr>
      </w:pPr>
    </w:p>
    <w:p w:rsidR="005A30FF" w:rsidRDefault="005A30FF" w:rsidP="005A30FF">
      <w:pPr>
        <w:spacing w:line="360" w:lineRule="auto"/>
        <w:jc w:val="both"/>
        <w:rPr>
          <w:rFonts w:eastAsia="Arial Unicode MS"/>
          <w:b/>
          <w:caps/>
        </w:rPr>
      </w:pPr>
      <w:r>
        <w:rPr>
          <w:rFonts w:eastAsia="Arial Unicode MS"/>
          <w:b/>
          <w:caps/>
        </w:rPr>
        <w:t>3</w:t>
      </w:r>
      <w:r w:rsidRPr="005E3F8C">
        <w:rPr>
          <w:rFonts w:eastAsia="Arial Unicode MS"/>
          <w:b/>
          <w:caps/>
        </w:rPr>
        <w:t>.1. Beneficiarios directos</w:t>
      </w:r>
    </w:p>
    <w:p w:rsidR="005A30FF" w:rsidRDefault="005A30FF" w:rsidP="005A30FF">
      <w:pPr>
        <w:spacing w:line="360" w:lineRule="auto"/>
        <w:jc w:val="both"/>
        <w:rPr>
          <w:rFonts w:eastAsia="Arial Unicode MS"/>
          <w:b/>
          <w:caps/>
        </w:rPr>
      </w:pPr>
    </w:p>
    <w:p w:rsidR="004C0939" w:rsidRDefault="00A313DF" w:rsidP="005A30FF">
      <w:pPr>
        <w:spacing w:line="360" w:lineRule="auto"/>
        <w:jc w:val="both"/>
      </w:pPr>
      <w:r>
        <w:rPr>
          <w:b/>
        </w:rPr>
        <w:t>5</w:t>
      </w:r>
      <w:r w:rsidR="000F4A0A">
        <w:rPr>
          <w:b/>
        </w:rPr>
        <w:t>1</w:t>
      </w:r>
      <w:r>
        <w:rPr>
          <w:b/>
        </w:rPr>
        <w:t>0</w:t>
      </w:r>
      <w:r w:rsidR="005A30FF" w:rsidRPr="007F6373">
        <w:rPr>
          <w:b/>
        </w:rPr>
        <w:t xml:space="preserve"> </w:t>
      </w:r>
      <w:r w:rsidR="005A30FF" w:rsidRPr="000C23C0">
        <w:rPr>
          <w:b/>
        </w:rPr>
        <w:t xml:space="preserve">niñas y niños indígenas </w:t>
      </w:r>
      <w:r w:rsidR="005A30FF">
        <w:t>(de los grupos cak</w:t>
      </w:r>
      <w:r w:rsidR="005A30FF" w:rsidRPr="005476B5">
        <w:t xml:space="preserve">chikel, tz’utujil y K’iché) de escasos recursos económicos y afectos de discapacidades y/o enfermedades </w:t>
      </w:r>
      <w:r w:rsidR="005A30FF">
        <w:t>crónicas graves en el D</w:t>
      </w:r>
      <w:r w:rsidR="005A30FF" w:rsidRPr="005476B5">
        <w:t>epartamento de Sololá (Guatema</w:t>
      </w:r>
      <w:r w:rsidR="005A30FF">
        <w:t xml:space="preserve">la)  reciben atención sanitaria </w:t>
      </w:r>
      <w:r w:rsidR="007F6373">
        <w:t>en las diferentes actividades del proyecto de salud:</w:t>
      </w:r>
    </w:p>
    <w:p w:rsidR="005A30FF" w:rsidRPr="00B112F4" w:rsidRDefault="005A30FF" w:rsidP="005A30FF">
      <w:pPr>
        <w:spacing w:line="360" w:lineRule="auto"/>
        <w:jc w:val="both"/>
      </w:pPr>
    </w:p>
    <w:p w:rsidR="005A30FF" w:rsidRDefault="000F4A0A" w:rsidP="005A30FF">
      <w:pPr>
        <w:pStyle w:val="ListParagraph"/>
        <w:numPr>
          <w:ilvl w:val="0"/>
          <w:numId w:val="36"/>
        </w:numPr>
        <w:spacing w:line="360" w:lineRule="auto"/>
        <w:jc w:val="both"/>
        <w:rPr>
          <w:color w:val="000000" w:themeColor="text1"/>
        </w:rPr>
      </w:pPr>
      <w:r>
        <w:rPr>
          <w:b/>
          <w:color w:val="000000" w:themeColor="text1"/>
        </w:rPr>
        <w:t>12</w:t>
      </w:r>
      <w:r w:rsidR="007F6373">
        <w:rPr>
          <w:b/>
          <w:color w:val="000000" w:themeColor="text1"/>
        </w:rPr>
        <w:t>4</w:t>
      </w:r>
      <w:r w:rsidR="005A30FF" w:rsidRPr="00D76344">
        <w:rPr>
          <w:color w:val="000000" w:themeColor="text1"/>
        </w:rPr>
        <w:t xml:space="preserve"> usuarios con discapacidad o enfermedades crónicas graves asignados a los 10  centros de atención y rehabilitación para personas con discapacidad, reciben atención sanitaria personalizada y seguimiento multidisciplinario. De ellos </w:t>
      </w:r>
      <w:r w:rsidR="005A30FF">
        <w:rPr>
          <w:color w:val="000000" w:themeColor="text1"/>
        </w:rPr>
        <w:t>81 son financiados exclusivamente por Senderos de Maíz y el resto</w:t>
      </w:r>
      <w:r w:rsidR="000C23C0">
        <w:rPr>
          <w:color w:val="000000" w:themeColor="text1"/>
        </w:rPr>
        <w:t xml:space="preserve"> con financiación mixta junto a</w:t>
      </w:r>
      <w:r w:rsidR="004C0939">
        <w:rPr>
          <w:color w:val="000000" w:themeColor="text1"/>
        </w:rPr>
        <w:t xml:space="preserve"> </w:t>
      </w:r>
      <w:r w:rsidR="005A30FF" w:rsidRPr="00D76344">
        <w:rPr>
          <w:color w:val="000000" w:themeColor="text1"/>
        </w:rPr>
        <w:t xml:space="preserve"> otras organizaciones  (sobre todo Lilianne Fonds de Holanda). Sin embargo fueron incluidos como usuarios, debido a que todos  reciben el seguimiento clínico de igual forma, con la única diferencia del ente financiador. </w:t>
      </w:r>
    </w:p>
    <w:p w:rsidR="005A30FF" w:rsidRDefault="005A30FF" w:rsidP="005A30FF">
      <w:pPr>
        <w:pStyle w:val="ListParagraph"/>
        <w:numPr>
          <w:ilvl w:val="0"/>
          <w:numId w:val="36"/>
        </w:numPr>
        <w:spacing w:line="360" w:lineRule="auto"/>
        <w:jc w:val="both"/>
        <w:rPr>
          <w:color w:val="000000" w:themeColor="text1"/>
        </w:rPr>
      </w:pPr>
      <w:r w:rsidRPr="00D76344">
        <w:rPr>
          <w:b/>
        </w:rPr>
        <w:t>1</w:t>
      </w:r>
      <w:r w:rsidR="00A313DF">
        <w:rPr>
          <w:b/>
        </w:rPr>
        <w:t>93</w:t>
      </w:r>
      <w:r>
        <w:t xml:space="preserve"> usuarios</w:t>
      </w:r>
      <w:r w:rsidRPr="00B112F4">
        <w:t xml:space="preserve"> reciben terapia de lenguaje en 6 centros de d</w:t>
      </w:r>
      <w:r>
        <w:t xml:space="preserve">ía para personas con </w:t>
      </w:r>
      <w:r w:rsidRPr="00B112F4">
        <w:t>di</w:t>
      </w:r>
      <w:r>
        <w:t>scapacidad de la zona (por una Terapista de L</w:t>
      </w:r>
      <w:r w:rsidRPr="00B112F4">
        <w:t>enguaje pagada por nuestro proyecto).</w:t>
      </w:r>
    </w:p>
    <w:p w:rsidR="005A30FF" w:rsidRDefault="005A30FF" w:rsidP="005A30FF">
      <w:pPr>
        <w:pStyle w:val="ListParagraph"/>
        <w:numPr>
          <w:ilvl w:val="0"/>
          <w:numId w:val="36"/>
        </w:numPr>
        <w:spacing w:line="360" w:lineRule="auto"/>
        <w:jc w:val="both"/>
        <w:rPr>
          <w:color w:val="000000" w:themeColor="text1"/>
        </w:rPr>
      </w:pPr>
      <w:r>
        <w:rPr>
          <w:b/>
        </w:rPr>
        <w:t>2</w:t>
      </w:r>
      <w:r w:rsidRPr="00D76344">
        <w:rPr>
          <w:b/>
        </w:rPr>
        <w:t>3</w:t>
      </w:r>
      <w:r>
        <w:t xml:space="preserve"> usuarios</w:t>
      </w:r>
      <w:r w:rsidRPr="00B112F4">
        <w:t xml:space="preserve"> reciben Terapia Asistida con Animales</w:t>
      </w:r>
      <w:r>
        <w:t xml:space="preserve"> </w:t>
      </w:r>
      <w:r w:rsidR="000C23C0">
        <w:t>un</w:t>
      </w:r>
      <w:r w:rsidRPr="00B112F4">
        <w:t xml:space="preserve"> perro</w:t>
      </w:r>
      <w:r w:rsidR="000C23C0">
        <w:t xml:space="preserve">s adiestrado en terapia llamado </w:t>
      </w:r>
      <w:proofErr w:type="spellStart"/>
      <w:r w:rsidRPr="00B112F4">
        <w:t>Moos</w:t>
      </w:r>
      <w:proofErr w:type="spellEnd"/>
      <w:r w:rsidR="000C23C0">
        <w:t>. Atiende</w:t>
      </w:r>
      <w:r>
        <w:t xml:space="preserve"> en 2</w:t>
      </w:r>
      <w:r w:rsidRPr="00B112F4">
        <w:t xml:space="preserve"> c</w:t>
      </w:r>
      <w:r>
        <w:t xml:space="preserve">entros locales </w:t>
      </w:r>
      <w:r w:rsidR="000C23C0">
        <w:t xml:space="preserve">junto </w:t>
      </w:r>
      <w:r>
        <w:t xml:space="preserve">con Andrea </w:t>
      </w:r>
      <w:proofErr w:type="spellStart"/>
      <w:r>
        <w:t>Sojuel</w:t>
      </w:r>
      <w:proofErr w:type="spellEnd"/>
      <w:r>
        <w:t>, F</w:t>
      </w:r>
      <w:r w:rsidRPr="00B112F4">
        <w:t>is</w:t>
      </w:r>
      <w:r>
        <w:t xml:space="preserve">ioterapista diplomada de ADISA </w:t>
      </w:r>
      <w:r w:rsidRPr="00B112F4">
        <w:t xml:space="preserve">de Santiago </w:t>
      </w:r>
      <w:proofErr w:type="spellStart"/>
      <w:r w:rsidRPr="00B112F4">
        <w:t>Atitlán</w:t>
      </w:r>
      <w:proofErr w:type="spellEnd"/>
      <w:r w:rsidRPr="00B112F4">
        <w:t>.</w:t>
      </w:r>
    </w:p>
    <w:p w:rsidR="000C23C0" w:rsidRPr="000C23C0" w:rsidRDefault="005A30FF" w:rsidP="005A30FF">
      <w:pPr>
        <w:pStyle w:val="ListParagraph"/>
        <w:numPr>
          <w:ilvl w:val="0"/>
          <w:numId w:val="36"/>
        </w:numPr>
        <w:spacing w:line="360" w:lineRule="auto"/>
        <w:jc w:val="both"/>
        <w:rPr>
          <w:color w:val="000000" w:themeColor="text1"/>
        </w:rPr>
      </w:pPr>
      <w:r w:rsidRPr="00D76344">
        <w:rPr>
          <w:b/>
        </w:rPr>
        <w:t>43</w:t>
      </w:r>
      <w:r w:rsidRPr="00B112F4">
        <w:t xml:space="preserve"> </w:t>
      </w:r>
      <w:r>
        <w:t>usuarios</w:t>
      </w:r>
      <w:r w:rsidRPr="00B112F4">
        <w:t xml:space="preserve"> con sordera profunda, apoyados por nuestro proyecto en la escuela de sordos departamental, reciben seguimiento por especialista de otorrinolaringología, </w:t>
      </w:r>
      <w:r>
        <w:t xml:space="preserve">hacen revisión periódica de </w:t>
      </w:r>
      <w:r w:rsidRPr="00B112F4">
        <w:t>audiometría</w:t>
      </w:r>
      <w:r>
        <w:t xml:space="preserve">  y control de</w:t>
      </w:r>
      <w:r w:rsidRPr="00B112F4">
        <w:t xml:space="preserve"> sus aparatos auxiliares de audición.</w:t>
      </w:r>
    </w:p>
    <w:p w:rsidR="007F6373" w:rsidRPr="007F6373" w:rsidRDefault="000C23C0" w:rsidP="005A30FF">
      <w:pPr>
        <w:pStyle w:val="ListParagraph"/>
        <w:numPr>
          <w:ilvl w:val="0"/>
          <w:numId w:val="36"/>
        </w:numPr>
        <w:spacing w:line="360" w:lineRule="auto"/>
        <w:jc w:val="both"/>
        <w:rPr>
          <w:color w:val="000000" w:themeColor="text1"/>
        </w:rPr>
      </w:pPr>
      <w:r>
        <w:rPr>
          <w:b/>
        </w:rPr>
        <w:t xml:space="preserve">29 niños </w:t>
      </w:r>
      <w:r w:rsidRPr="007F6373">
        <w:t>reciben</w:t>
      </w:r>
      <w:r>
        <w:rPr>
          <w:b/>
        </w:rPr>
        <w:t xml:space="preserve"> aparatos de asistencia </w:t>
      </w:r>
      <w:r w:rsidRPr="000C23C0">
        <w:t xml:space="preserve">en Jornadas de sillas de ruedas, </w:t>
      </w:r>
      <w:proofErr w:type="spellStart"/>
      <w:r w:rsidRPr="000C23C0">
        <w:t>órtesis</w:t>
      </w:r>
      <w:proofErr w:type="spellEnd"/>
      <w:r w:rsidRPr="000C23C0">
        <w:t xml:space="preserve"> y prótesis, y auxiliares auditivos</w:t>
      </w:r>
      <w:r w:rsidR="007F6373">
        <w:t>.</w:t>
      </w:r>
    </w:p>
    <w:p w:rsidR="007F6373" w:rsidRPr="007F6373" w:rsidRDefault="007F6373" w:rsidP="005A30FF">
      <w:pPr>
        <w:pStyle w:val="ListParagraph"/>
        <w:numPr>
          <w:ilvl w:val="0"/>
          <w:numId w:val="36"/>
        </w:numPr>
        <w:spacing w:line="360" w:lineRule="auto"/>
        <w:jc w:val="both"/>
        <w:rPr>
          <w:color w:val="000000" w:themeColor="text1"/>
        </w:rPr>
      </w:pPr>
      <w:r>
        <w:rPr>
          <w:b/>
        </w:rPr>
        <w:t xml:space="preserve">43 niños acuden a Jornadas médicas </w:t>
      </w:r>
      <w:r w:rsidRPr="007F6373">
        <w:t>(Oftalmología, Traumatología y Jornada de atención dental).</w:t>
      </w:r>
    </w:p>
    <w:p w:rsidR="005A30FF" w:rsidRPr="005F14C8" w:rsidRDefault="005A30FF" w:rsidP="005A30FF">
      <w:pPr>
        <w:pStyle w:val="ListParagraph"/>
        <w:numPr>
          <w:ilvl w:val="0"/>
          <w:numId w:val="36"/>
        </w:numPr>
        <w:spacing w:line="360" w:lineRule="auto"/>
        <w:jc w:val="both"/>
        <w:rPr>
          <w:color w:val="000000" w:themeColor="text1"/>
        </w:rPr>
      </w:pPr>
      <w:r w:rsidRPr="007F6373">
        <w:rPr>
          <w:b/>
        </w:rPr>
        <w:t xml:space="preserve">45 </w:t>
      </w:r>
      <w:proofErr w:type="spellStart"/>
      <w:r w:rsidRPr="007F6373">
        <w:rPr>
          <w:b/>
        </w:rPr>
        <w:t>niñ@s</w:t>
      </w:r>
      <w:proofErr w:type="spellEnd"/>
      <w:r w:rsidRPr="007F6373">
        <w:rPr>
          <w:b/>
        </w:rPr>
        <w:t xml:space="preserve"> discapacitados</w:t>
      </w:r>
      <w:r>
        <w:t xml:space="preserve"> de los centros locales de discapacitados y sus familiares </w:t>
      </w:r>
      <w:r w:rsidRPr="007F6373">
        <w:rPr>
          <w:b/>
        </w:rPr>
        <w:t>reciben un adecuada atención psicológica</w:t>
      </w:r>
      <w:r>
        <w:t>, con 6 grupos de apoyo conformados en atención psicológica.</w:t>
      </w:r>
    </w:p>
    <w:p w:rsidR="005A30FF" w:rsidRDefault="005A30FF" w:rsidP="005A30FF">
      <w:pPr>
        <w:spacing w:line="360" w:lineRule="auto"/>
        <w:jc w:val="both"/>
        <w:rPr>
          <w:b/>
          <w:bCs/>
          <w:caps/>
        </w:rPr>
      </w:pPr>
      <w:r>
        <w:rPr>
          <w:b/>
          <w:bCs/>
          <w:caps/>
        </w:rPr>
        <w:lastRenderedPageBreak/>
        <w:t>3</w:t>
      </w:r>
      <w:r w:rsidRPr="005E3F8C">
        <w:rPr>
          <w:b/>
          <w:bCs/>
          <w:caps/>
        </w:rPr>
        <w:t>.2. Beneficiarios indirectos</w:t>
      </w:r>
    </w:p>
    <w:p w:rsidR="005A30FF" w:rsidRPr="005E3F8C" w:rsidRDefault="005A30FF" w:rsidP="005A30FF">
      <w:pPr>
        <w:spacing w:line="360" w:lineRule="auto"/>
        <w:jc w:val="both"/>
        <w:rPr>
          <w:b/>
          <w:bCs/>
          <w:caps/>
        </w:rPr>
      </w:pPr>
    </w:p>
    <w:p w:rsidR="00CB7C45" w:rsidRPr="00CB7C45" w:rsidRDefault="005A30FF" w:rsidP="00CB7C45">
      <w:pPr>
        <w:pStyle w:val="ListParagraph"/>
        <w:numPr>
          <w:ilvl w:val="0"/>
          <w:numId w:val="36"/>
        </w:numPr>
        <w:spacing w:line="360" w:lineRule="auto"/>
        <w:jc w:val="both"/>
        <w:rPr>
          <w:bCs/>
        </w:rPr>
      </w:pPr>
      <w:r w:rsidRPr="00CB7C45">
        <w:rPr>
          <w:bCs/>
        </w:rPr>
        <w:t>Familiares de las niñas y niños con discapacidades y/o enfermedades graves del departamento de Sololá, así como sus comunidades rurales que van a contribuir a su integración social.</w:t>
      </w:r>
    </w:p>
    <w:p w:rsidR="00CB7C45" w:rsidRDefault="00CB7C45" w:rsidP="00CB7C45">
      <w:pPr>
        <w:pStyle w:val="ListParagraph"/>
        <w:numPr>
          <w:ilvl w:val="0"/>
          <w:numId w:val="36"/>
        </w:numPr>
        <w:spacing w:line="360" w:lineRule="auto"/>
        <w:jc w:val="both"/>
        <w:rPr>
          <w:bCs/>
        </w:rPr>
      </w:pPr>
      <w:r w:rsidRPr="00CB7C45">
        <w:rPr>
          <w:bCs/>
        </w:rPr>
        <w:t>Centros de discapacitados locales que encuentran a los niños que atienden diagnosticados y orientados en su tratamiento.</w:t>
      </w:r>
    </w:p>
    <w:p w:rsidR="00151CA3" w:rsidRDefault="00CB7C45" w:rsidP="00CB7C45">
      <w:pPr>
        <w:pStyle w:val="ListParagraph"/>
        <w:numPr>
          <w:ilvl w:val="0"/>
          <w:numId w:val="36"/>
        </w:numPr>
        <w:spacing w:line="360" w:lineRule="auto"/>
        <w:jc w:val="both"/>
        <w:rPr>
          <w:bCs/>
        </w:rPr>
      </w:pPr>
      <w:r w:rsidRPr="00BE5369">
        <w:rPr>
          <w:rFonts w:cs="Times New Roman"/>
          <w:bCs/>
        </w:rPr>
        <w:t>Instituciones públicas y privadas que apoyan el desarrollo comunitario con programas de salud y educación.</w:t>
      </w:r>
    </w:p>
    <w:p w:rsidR="005A30FF" w:rsidRPr="00151CA3" w:rsidRDefault="005A30FF" w:rsidP="00151CA3">
      <w:pPr>
        <w:spacing w:line="360" w:lineRule="auto"/>
        <w:jc w:val="both"/>
        <w:rPr>
          <w:bCs/>
        </w:rPr>
      </w:pPr>
    </w:p>
    <w:p w:rsidR="00D107A8" w:rsidRPr="00CB7C45" w:rsidRDefault="00151CA3" w:rsidP="00151CA3">
      <w:pPr>
        <w:pStyle w:val="ListParagraph"/>
        <w:numPr>
          <w:ilvl w:val="0"/>
          <w:numId w:val="38"/>
        </w:numPr>
        <w:spacing w:line="360" w:lineRule="auto"/>
        <w:ind w:left="0" w:firstLine="0"/>
        <w:jc w:val="both"/>
        <w:rPr>
          <w:b/>
          <w:bCs/>
        </w:rPr>
      </w:pPr>
      <w:r>
        <w:rPr>
          <w:b/>
          <w:bCs/>
        </w:rPr>
        <w:t>ACTIVIDADES</w:t>
      </w:r>
      <w:r w:rsidR="00E119D3" w:rsidRPr="00CB7C45">
        <w:rPr>
          <w:b/>
          <w:bCs/>
        </w:rPr>
        <w:t xml:space="preserve"> DEL PROYECTO DE SALUD</w:t>
      </w:r>
    </w:p>
    <w:p w:rsidR="002B6C81" w:rsidRPr="002B6C81" w:rsidRDefault="003D3EB0" w:rsidP="00151CA3">
      <w:pPr>
        <w:pStyle w:val="ListParagraph"/>
        <w:numPr>
          <w:ilvl w:val="1"/>
          <w:numId w:val="38"/>
        </w:numPr>
        <w:spacing w:line="360" w:lineRule="auto"/>
        <w:ind w:left="0" w:firstLine="0"/>
        <w:jc w:val="both"/>
        <w:rPr>
          <w:b/>
        </w:rPr>
      </w:pPr>
      <w:r w:rsidRPr="002B6C81">
        <w:rPr>
          <w:b/>
        </w:rPr>
        <w:t>SEGUIMIENTO CLÍNICO</w:t>
      </w:r>
    </w:p>
    <w:p w:rsidR="003D3EB0" w:rsidRPr="002B6C81" w:rsidRDefault="002B6C81" w:rsidP="002B6C81">
      <w:pPr>
        <w:spacing w:line="360" w:lineRule="auto"/>
        <w:jc w:val="both"/>
        <w:rPr>
          <w:b/>
        </w:rPr>
      </w:pPr>
      <w:r>
        <w:rPr>
          <w:b/>
        </w:rPr>
        <w:t>4.1.1. Organización general del seguimiento</w:t>
      </w:r>
    </w:p>
    <w:p w:rsidR="003D3EB0" w:rsidRDefault="00960021" w:rsidP="00960021">
      <w:pPr>
        <w:spacing w:line="360" w:lineRule="auto"/>
        <w:jc w:val="both"/>
        <w:rPr>
          <w:bCs/>
        </w:rPr>
      </w:pPr>
      <w:r w:rsidRPr="00B112F4">
        <w:t xml:space="preserve">Desde el año 2002 Senderos de Maíz en </w:t>
      </w:r>
      <w:r>
        <w:t xml:space="preserve">su labor sanitaria ha logrado ir abriendo unos “Caminos Terapéuticos” </w:t>
      </w:r>
      <w:r w:rsidRPr="00B112F4">
        <w:t>eficaces con doctores, cirujanos y licenciados de las diferentes especialidades, que nos han demostrado su buen hacer profesional y humano.</w:t>
      </w:r>
      <w:r>
        <w:t xml:space="preserve"> Casi todos los controles especializados hay que hacerlos en la capital pues la sanidad en el departamento de Sololá es muy limitada (tanto la medicina pública</w:t>
      </w:r>
      <w:r w:rsidR="00FC68D8">
        <w:t>,</w:t>
      </w:r>
      <w:r>
        <w:t xml:space="preserve"> como la privada). </w:t>
      </w:r>
      <w:r w:rsidRPr="00B112F4">
        <w:t xml:space="preserve"> La mayor parte </w:t>
      </w:r>
      <w:r>
        <w:t xml:space="preserve">de los especialistas de la capital </w:t>
      </w:r>
      <w:r w:rsidRPr="00B112F4">
        <w:t>nos at</w:t>
      </w:r>
      <w:r>
        <w:t xml:space="preserve">iende en sus clínicas privadas </w:t>
      </w:r>
      <w:r w:rsidRPr="00B112F4">
        <w:t>pero a bajo coste</w:t>
      </w:r>
      <w:r>
        <w:t>,</w:t>
      </w:r>
      <w:r w:rsidRPr="00B112F4">
        <w:t xml:space="preserve"> considerando la situación socioeconómica de las familias indígenas del área rural del proyecto.</w:t>
      </w:r>
      <w:r w:rsidRPr="00960021">
        <w:rPr>
          <w:bCs/>
        </w:rPr>
        <w:t xml:space="preserve"> El éxito del proyecto es el acompañamiento en todo el proces</w:t>
      </w:r>
      <w:r w:rsidR="002B6C81">
        <w:rPr>
          <w:bCs/>
        </w:rPr>
        <w:t xml:space="preserve">o de diagnóstico y tratamiento, que se lleva  a cabo por el asistente de salud del centro de discapacitados local al que asiste el niño. </w:t>
      </w:r>
      <w:r w:rsidR="00151CA3">
        <w:t xml:space="preserve"> El asistente</w:t>
      </w:r>
      <w:r w:rsidR="00151CA3" w:rsidRPr="00B112F4">
        <w:t xml:space="preserve"> realiza la organización, logística y contabilidad de los viajes a la capital para acudir </w:t>
      </w:r>
      <w:r w:rsidR="00151CA3">
        <w:t xml:space="preserve">a las consultas especializadas y acompaña a las familias en las consultas y procedimientos. </w:t>
      </w:r>
      <w:r w:rsidR="002B6C81">
        <w:rPr>
          <w:bCs/>
        </w:rPr>
        <w:t>Con este acompañamiento</w:t>
      </w:r>
      <w:r>
        <w:rPr>
          <w:bCs/>
        </w:rPr>
        <w:t xml:space="preserve"> se favorece la mejor comunicación con los profesionales, se evita la discrimi</w:t>
      </w:r>
      <w:r w:rsidR="00FC68D8">
        <w:rPr>
          <w:bCs/>
        </w:rPr>
        <w:t>nación al indígena y se asegura</w:t>
      </w:r>
      <w:r>
        <w:rPr>
          <w:bCs/>
        </w:rPr>
        <w:t xml:space="preserve"> el buen cumplimiento de los tratamientos crónicos.</w:t>
      </w:r>
    </w:p>
    <w:p w:rsidR="00151CA3" w:rsidRDefault="003D3EB0" w:rsidP="00960021">
      <w:pPr>
        <w:spacing w:line="360" w:lineRule="auto"/>
        <w:jc w:val="both"/>
      </w:pPr>
      <w:r w:rsidRPr="00FE1CBD">
        <w:t xml:space="preserve"> Los usuarios reciben un seguimiento especializado multidisciplinar, la mayor parte de las veces con especialistas de la capital, con quienes deben acudir en un promedio de 2 o 3 veces al año para realizar consultas de seguimiento, dado que los participantes han superado la etapa de diagnóstico.  El seguimiento clínico se complementa por las áreas de atención, habilitación y rehabilitación que ofrecen las socias de ACOPEDIS, como puede ser terapias físicas, terapia de lenguaje, terapias psicológicas. Además de ello se les brinda </w:t>
      </w:r>
      <w:r w:rsidRPr="00FE1CBD">
        <w:lastRenderedPageBreak/>
        <w:t xml:space="preserve">acompañamiento a los centros de salud comunitarios para tratar enfermedades comunes y de control. </w:t>
      </w:r>
    </w:p>
    <w:p w:rsidR="002B6C81" w:rsidRDefault="000F4A0A" w:rsidP="00960021">
      <w:pPr>
        <w:spacing w:line="360" w:lineRule="auto"/>
        <w:jc w:val="both"/>
      </w:pPr>
      <w:r>
        <w:t>De los 12</w:t>
      </w:r>
      <w:r w:rsidR="002B6C81">
        <w:t>4 niños/as en seguimiento clínico interdisciplinar, 81 de ellos son financiados exclusivamente por Senderos de Maíz. Los usuarios se distribuyen en los centros locales de la siguiente forma:</w:t>
      </w:r>
    </w:p>
    <w:p w:rsidR="00960021" w:rsidRPr="00960021" w:rsidRDefault="00960021" w:rsidP="00960021">
      <w:pPr>
        <w:spacing w:line="360" w:lineRule="auto"/>
        <w:jc w:val="both"/>
        <w:rPr>
          <w:b/>
          <w:bCs/>
        </w:rPr>
      </w:pPr>
    </w:p>
    <w:p w:rsidR="00960021" w:rsidRPr="00960021" w:rsidRDefault="00960021" w:rsidP="00960021">
      <w:pPr>
        <w:spacing w:line="360" w:lineRule="auto"/>
        <w:ind w:left="360"/>
        <w:jc w:val="both"/>
        <w:rPr>
          <w:b/>
          <w:bCs/>
          <w:lang w:val="es-ES_tradnl"/>
        </w:rPr>
      </w:pPr>
    </w:p>
    <w:tbl>
      <w:tblPr>
        <w:tblpPr w:leftFromText="141" w:rightFromText="141" w:vertAnchor="page" w:horzAnchor="page" w:tblpX="3649" w:tblpY="4478"/>
        <w:tblW w:w="4160" w:type="dxa"/>
        <w:tblCellMar>
          <w:left w:w="70" w:type="dxa"/>
          <w:right w:w="70" w:type="dxa"/>
        </w:tblCellMar>
        <w:tblLook w:val="04A0" w:firstRow="1" w:lastRow="0" w:firstColumn="1" w:lastColumn="0" w:noHBand="0" w:noVBand="1"/>
      </w:tblPr>
      <w:tblGrid>
        <w:gridCol w:w="2960"/>
        <w:gridCol w:w="1200"/>
      </w:tblGrid>
      <w:tr w:rsidR="00151CA3" w:rsidRPr="00FE1CBD">
        <w:trPr>
          <w:trHeight w:val="585"/>
        </w:trPr>
        <w:tc>
          <w:tcPr>
            <w:tcW w:w="2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151CA3" w:rsidRPr="00FE1CBD" w:rsidRDefault="00151CA3" w:rsidP="00F75133">
            <w:pPr>
              <w:jc w:val="center"/>
              <w:rPr>
                <w:b/>
                <w:bCs/>
                <w:color w:val="000000"/>
              </w:rPr>
            </w:pPr>
            <w:r w:rsidRPr="00FE1CBD">
              <w:rPr>
                <w:b/>
                <w:bCs/>
                <w:color w:val="000000"/>
              </w:rPr>
              <w:t>Organización</w:t>
            </w:r>
          </w:p>
        </w:tc>
        <w:tc>
          <w:tcPr>
            <w:tcW w:w="1200" w:type="dxa"/>
            <w:tcBorders>
              <w:top w:val="single" w:sz="4" w:space="0" w:color="auto"/>
              <w:left w:val="nil"/>
              <w:bottom w:val="single" w:sz="4" w:space="0" w:color="auto"/>
              <w:right w:val="single" w:sz="4" w:space="0" w:color="auto"/>
            </w:tcBorders>
            <w:shd w:val="clear" w:color="000000" w:fill="F2F2F2"/>
            <w:vAlign w:val="bottom"/>
          </w:tcPr>
          <w:p w:rsidR="00151CA3" w:rsidRPr="00FE1CBD" w:rsidRDefault="00151CA3" w:rsidP="00F75133">
            <w:pPr>
              <w:jc w:val="center"/>
              <w:rPr>
                <w:b/>
                <w:bCs/>
                <w:color w:val="000000"/>
              </w:rPr>
            </w:pPr>
            <w:r w:rsidRPr="00FE1CBD">
              <w:rPr>
                <w:b/>
                <w:bCs/>
                <w:color w:val="000000"/>
              </w:rPr>
              <w:t>No. De usuarios</w:t>
            </w:r>
          </w:p>
        </w:tc>
      </w:tr>
      <w:tr w:rsidR="00151CA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color w:val="000000"/>
              </w:rPr>
            </w:pPr>
            <w:r w:rsidRPr="00FE1CBD">
              <w:rPr>
                <w:color w:val="000000"/>
              </w:rPr>
              <w:t>ADISA</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color w:val="000000"/>
              </w:rPr>
            </w:pPr>
            <w:r w:rsidRPr="00FE1CBD">
              <w:rPr>
                <w:color w:val="000000"/>
              </w:rPr>
              <w:t>11</w:t>
            </w:r>
          </w:p>
        </w:tc>
      </w:tr>
      <w:tr w:rsidR="00151CA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color w:val="000000"/>
              </w:rPr>
            </w:pPr>
            <w:r w:rsidRPr="00FE1CBD">
              <w:rPr>
                <w:color w:val="000000"/>
              </w:rPr>
              <w:t>ASOPADIS</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color w:val="000000"/>
              </w:rPr>
            </w:pPr>
            <w:r w:rsidRPr="00FE1CBD">
              <w:rPr>
                <w:color w:val="000000"/>
              </w:rPr>
              <w:t>11</w:t>
            </w:r>
          </w:p>
        </w:tc>
      </w:tr>
      <w:tr w:rsidR="00151CA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color w:val="000000"/>
              </w:rPr>
            </w:pPr>
            <w:r w:rsidRPr="00FE1CBD">
              <w:rPr>
                <w:color w:val="000000"/>
              </w:rPr>
              <w:t>SOHILAGO</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color w:val="000000"/>
              </w:rPr>
            </w:pPr>
            <w:r w:rsidRPr="00FE1CBD">
              <w:rPr>
                <w:color w:val="000000"/>
              </w:rPr>
              <w:t>5</w:t>
            </w:r>
          </w:p>
        </w:tc>
      </w:tr>
      <w:tr w:rsidR="00151CA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color w:val="000000"/>
              </w:rPr>
            </w:pPr>
            <w:r w:rsidRPr="00FE1CBD">
              <w:rPr>
                <w:color w:val="000000"/>
              </w:rPr>
              <w:t>Centro Maya Servicio Integral</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color w:val="000000"/>
              </w:rPr>
            </w:pPr>
            <w:r w:rsidRPr="00FE1CBD">
              <w:rPr>
                <w:color w:val="000000"/>
              </w:rPr>
              <w:t>25</w:t>
            </w:r>
          </w:p>
        </w:tc>
      </w:tr>
      <w:tr w:rsidR="00151CA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color w:val="000000"/>
              </w:rPr>
            </w:pPr>
            <w:r w:rsidRPr="00FE1CBD">
              <w:rPr>
                <w:color w:val="000000"/>
              </w:rPr>
              <w:t>MUNDIS</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color w:val="000000"/>
              </w:rPr>
            </w:pPr>
            <w:r w:rsidRPr="00FE1CBD">
              <w:rPr>
                <w:color w:val="000000"/>
              </w:rPr>
              <w:t>8</w:t>
            </w:r>
          </w:p>
        </w:tc>
      </w:tr>
      <w:tr w:rsidR="00151CA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color w:val="000000"/>
              </w:rPr>
            </w:pPr>
            <w:r w:rsidRPr="00FE1CBD">
              <w:rPr>
                <w:color w:val="000000"/>
              </w:rPr>
              <w:t>Clínica Casa de Salud Santiago</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color w:val="000000"/>
              </w:rPr>
            </w:pPr>
            <w:r w:rsidRPr="00FE1CBD">
              <w:rPr>
                <w:color w:val="000000"/>
              </w:rPr>
              <w:t>5</w:t>
            </w:r>
          </w:p>
        </w:tc>
      </w:tr>
      <w:tr w:rsidR="00151CA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color w:val="000000"/>
              </w:rPr>
            </w:pPr>
            <w:r w:rsidRPr="00FE1CBD">
              <w:rPr>
                <w:color w:val="000000"/>
              </w:rPr>
              <w:t>FUNDABIEM</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color w:val="000000"/>
              </w:rPr>
            </w:pPr>
            <w:r w:rsidRPr="00FE1CBD">
              <w:rPr>
                <w:color w:val="000000"/>
              </w:rPr>
              <w:t>9</w:t>
            </w:r>
          </w:p>
        </w:tc>
      </w:tr>
      <w:tr w:rsidR="00151CA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color w:val="000000"/>
              </w:rPr>
            </w:pPr>
            <w:r w:rsidRPr="00FE1CBD">
              <w:rPr>
                <w:color w:val="000000"/>
              </w:rPr>
              <w:t>Caminos de Esperanza</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color w:val="000000"/>
              </w:rPr>
            </w:pPr>
            <w:r w:rsidRPr="00FE1CBD">
              <w:rPr>
                <w:color w:val="000000"/>
              </w:rPr>
              <w:t>7</w:t>
            </w:r>
          </w:p>
        </w:tc>
      </w:tr>
      <w:tr w:rsidR="00151CA3" w:rsidRPr="00FE1CBD">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151CA3" w:rsidRPr="00FE1CBD" w:rsidRDefault="00151CA3" w:rsidP="00F75133">
            <w:pPr>
              <w:rPr>
                <w:b/>
                <w:bCs/>
                <w:color w:val="000000"/>
              </w:rPr>
            </w:pPr>
            <w:r w:rsidRPr="00FE1CBD">
              <w:rPr>
                <w:b/>
                <w:bCs/>
                <w:color w:val="000000"/>
              </w:rPr>
              <w:t>Total de beneficiarios</w:t>
            </w:r>
          </w:p>
        </w:tc>
        <w:tc>
          <w:tcPr>
            <w:tcW w:w="1200" w:type="dxa"/>
            <w:tcBorders>
              <w:top w:val="nil"/>
              <w:left w:val="nil"/>
              <w:bottom w:val="single" w:sz="4" w:space="0" w:color="auto"/>
              <w:right w:val="single" w:sz="4" w:space="0" w:color="auto"/>
            </w:tcBorders>
            <w:shd w:val="clear" w:color="auto" w:fill="auto"/>
            <w:noWrap/>
            <w:vAlign w:val="bottom"/>
          </w:tcPr>
          <w:p w:rsidR="00151CA3" w:rsidRPr="00FE1CBD" w:rsidRDefault="00151CA3" w:rsidP="00F75133">
            <w:pPr>
              <w:jc w:val="center"/>
              <w:rPr>
                <w:b/>
                <w:bCs/>
                <w:color w:val="000000"/>
              </w:rPr>
            </w:pPr>
            <w:r w:rsidRPr="00FE1CBD">
              <w:rPr>
                <w:b/>
                <w:bCs/>
                <w:color w:val="000000"/>
              </w:rPr>
              <w:t>81</w:t>
            </w:r>
          </w:p>
        </w:tc>
      </w:tr>
    </w:tbl>
    <w:p w:rsidR="00960021" w:rsidRDefault="00960021" w:rsidP="001D4DE1">
      <w:pPr>
        <w:spacing w:line="360" w:lineRule="auto"/>
        <w:jc w:val="both"/>
      </w:pPr>
    </w:p>
    <w:p w:rsidR="002B6C81" w:rsidRDefault="002B6C81" w:rsidP="00B112F4">
      <w:pPr>
        <w:spacing w:line="360" w:lineRule="auto"/>
        <w:jc w:val="both"/>
      </w:pPr>
    </w:p>
    <w:p w:rsidR="002B6C81" w:rsidRDefault="002B6C81" w:rsidP="00B112F4">
      <w:pPr>
        <w:spacing w:line="360" w:lineRule="auto"/>
        <w:jc w:val="both"/>
      </w:pPr>
    </w:p>
    <w:p w:rsidR="002B6C81" w:rsidRDefault="002B6C81" w:rsidP="00B112F4">
      <w:pPr>
        <w:spacing w:line="360" w:lineRule="auto"/>
        <w:jc w:val="both"/>
      </w:pPr>
    </w:p>
    <w:p w:rsidR="002B6C81" w:rsidRDefault="002B6C81" w:rsidP="00B112F4">
      <w:pPr>
        <w:spacing w:line="360" w:lineRule="auto"/>
        <w:jc w:val="both"/>
      </w:pPr>
    </w:p>
    <w:p w:rsidR="002B6C81" w:rsidRDefault="002B6C81" w:rsidP="00B112F4">
      <w:pPr>
        <w:spacing w:line="360" w:lineRule="auto"/>
        <w:jc w:val="both"/>
      </w:pPr>
    </w:p>
    <w:p w:rsidR="002B6C81" w:rsidRDefault="002B6C81" w:rsidP="00B112F4">
      <w:pPr>
        <w:spacing w:line="360" w:lineRule="auto"/>
        <w:jc w:val="both"/>
      </w:pPr>
    </w:p>
    <w:p w:rsidR="002B6C81" w:rsidRDefault="002B6C81" w:rsidP="00B112F4">
      <w:pPr>
        <w:spacing w:line="360" w:lineRule="auto"/>
        <w:jc w:val="both"/>
      </w:pPr>
    </w:p>
    <w:p w:rsidR="00F75133" w:rsidRDefault="00F75133" w:rsidP="00B112F4">
      <w:pPr>
        <w:spacing w:line="360" w:lineRule="auto"/>
        <w:jc w:val="both"/>
      </w:pPr>
    </w:p>
    <w:p w:rsidR="00F75133" w:rsidRDefault="00F75133" w:rsidP="00B112F4">
      <w:pPr>
        <w:spacing w:line="360" w:lineRule="auto"/>
        <w:jc w:val="both"/>
      </w:pPr>
    </w:p>
    <w:p w:rsidR="00F75133" w:rsidRDefault="00F75133" w:rsidP="00B112F4">
      <w:pPr>
        <w:spacing w:line="360" w:lineRule="auto"/>
        <w:jc w:val="both"/>
      </w:pPr>
    </w:p>
    <w:p w:rsidR="00F75133" w:rsidRDefault="00F75133" w:rsidP="00B112F4">
      <w:pPr>
        <w:spacing w:line="360" w:lineRule="auto"/>
        <w:jc w:val="both"/>
      </w:pPr>
    </w:p>
    <w:p w:rsidR="002B6C81" w:rsidRDefault="00151CA3" w:rsidP="00B112F4">
      <w:pPr>
        <w:spacing w:line="360" w:lineRule="auto"/>
        <w:jc w:val="both"/>
      </w:pPr>
      <w:r>
        <w:t xml:space="preserve">El listado </w:t>
      </w:r>
      <w:r w:rsidR="00751111">
        <w:t>general de los usuarios en seguimiento clínico financiados de forma exclusiva por Senderos de Maíz aparece en el Anexo I.</w:t>
      </w:r>
    </w:p>
    <w:p w:rsidR="002B6C81" w:rsidRDefault="00151CA3" w:rsidP="00B112F4">
      <w:pPr>
        <w:spacing w:line="360" w:lineRule="auto"/>
        <w:jc w:val="both"/>
      </w:pPr>
      <w:r>
        <w:t>El resto de los niños/as hacen el seguimiento de forma idéntica, sólo que la financiación proviene de otros proyectos, sobre todo Lilianne Fonds de Holanda que apadrina niños de ADISA y San Juan La Laguna.</w:t>
      </w:r>
    </w:p>
    <w:p w:rsidR="002B6C81" w:rsidRDefault="002B6C81" w:rsidP="00B112F4">
      <w:pPr>
        <w:spacing w:line="360" w:lineRule="auto"/>
        <w:jc w:val="both"/>
      </w:pPr>
    </w:p>
    <w:p w:rsidR="002B6C81" w:rsidRDefault="002B6C81" w:rsidP="002B6C81">
      <w:pPr>
        <w:spacing w:line="360" w:lineRule="auto"/>
        <w:jc w:val="both"/>
        <w:rPr>
          <w:rFonts w:cs="Arial"/>
          <w:b/>
        </w:rPr>
      </w:pPr>
      <w:r>
        <w:t xml:space="preserve">4.1.2. </w:t>
      </w:r>
      <w:r w:rsidR="00A005F2" w:rsidRPr="00CD38A9">
        <w:rPr>
          <w:rFonts w:cs="Arial"/>
          <w:b/>
        </w:rPr>
        <w:t>Viaje</w:t>
      </w:r>
      <w:r w:rsidR="00C57E14">
        <w:rPr>
          <w:rFonts w:cs="Arial"/>
          <w:b/>
        </w:rPr>
        <w:t>s</w:t>
      </w:r>
      <w:r w:rsidR="00A005F2" w:rsidRPr="00CD38A9">
        <w:rPr>
          <w:rFonts w:cs="Arial"/>
          <w:b/>
        </w:rPr>
        <w:t xml:space="preserve"> clínico</w:t>
      </w:r>
      <w:r>
        <w:rPr>
          <w:rFonts w:cs="Arial"/>
          <w:b/>
        </w:rPr>
        <w:t>s</w:t>
      </w:r>
    </w:p>
    <w:p w:rsidR="00A005F2" w:rsidRPr="002B6C81" w:rsidRDefault="00A9568B" w:rsidP="002B6C81">
      <w:pPr>
        <w:spacing w:line="360" w:lineRule="auto"/>
        <w:jc w:val="both"/>
      </w:pPr>
      <w:r>
        <w:rPr>
          <w:rFonts w:cs="Arial"/>
          <w:b/>
        </w:rPr>
        <w:t xml:space="preserve"> </w:t>
      </w:r>
      <w:r w:rsidR="00A005F2" w:rsidRPr="00C57E14">
        <w:rPr>
          <w:rFonts w:cs="Arial"/>
        </w:rPr>
        <w:t xml:space="preserve">El </w:t>
      </w:r>
      <w:r w:rsidR="00A005F2" w:rsidRPr="00CD38A9">
        <w:t xml:space="preserve">asistente de salud de cada centro realiza la organización de los viajes clínicos a la capital. </w:t>
      </w:r>
      <w:r w:rsidR="00A005F2" w:rsidRPr="00CD38A9">
        <w:rPr>
          <w:rFonts w:cs="Arial"/>
        </w:rPr>
        <w:t>En la etapa de planificación se rea</w:t>
      </w:r>
      <w:r w:rsidR="005B2140">
        <w:rPr>
          <w:rFonts w:cs="Arial"/>
        </w:rPr>
        <w:t>lizan las citas con los médicos</w:t>
      </w:r>
      <w:r w:rsidR="00A005F2" w:rsidRPr="00CD38A9">
        <w:rPr>
          <w:rFonts w:cs="Arial"/>
        </w:rPr>
        <w:t xml:space="preserve">, se les comunica a las familias el día estipulado de viaje y se realizan las gestiones necesarias para la contratación del mini bus donde se va a viajar. La duración del día de viaje es aproximadamente de 15 horas (de 5 de la mañana </w:t>
      </w:r>
      <w:r w:rsidR="00AB5359">
        <w:rPr>
          <w:rFonts w:cs="Arial"/>
        </w:rPr>
        <w:t>a 8 de la tarde</w:t>
      </w:r>
      <w:r w:rsidR="00A005F2" w:rsidRPr="00CD38A9">
        <w:rPr>
          <w:rFonts w:cs="Arial"/>
        </w:rPr>
        <w:t xml:space="preserve">). Las familias llevan su comida y pagan </w:t>
      </w:r>
      <w:r w:rsidR="005B2140">
        <w:rPr>
          <w:rFonts w:cs="Arial"/>
        </w:rPr>
        <w:t xml:space="preserve">el 50% </w:t>
      </w:r>
      <w:r w:rsidR="00A005F2" w:rsidRPr="00CD38A9">
        <w:rPr>
          <w:rFonts w:cs="Arial"/>
        </w:rPr>
        <w:t xml:space="preserve">del costo del microbús (lo que equivale al costo de </w:t>
      </w:r>
      <w:r w:rsidR="00AB5359">
        <w:rPr>
          <w:rFonts w:cs="Arial"/>
        </w:rPr>
        <w:t>su pasaje si fueran en transporte público</w:t>
      </w:r>
      <w:r w:rsidR="00A005F2" w:rsidRPr="00CD38A9">
        <w:rPr>
          <w:rFonts w:cs="Arial"/>
        </w:rPr>
        <w:t xml:space="preserve">).  </w:t>
      </w:r>
      <w:r w:rsidR="005B2140">
        <w:rPr>
          <w:rFonts w:cs="Arial"/>
        </w:rPr>
        <w:t>El otro 50%</w:t>
      </w:r>
      <w:r w:rsidR="00A005F2" w:rsidRPr="00CD38A9">
        <w:rPr>
          <w:rFonts w:cs="Arial"/>
        </w:rPr>
        <w:t xml:space="preserve"> d</w:t>
      </w:r>
      <w:r w:rsidR="00C57E14">
        <w:rPr>
          <w:rFonts w:cs="Arial"/>
        </w:rPr>
        <w:t xml:space="preserve">el costo del microbús </w:t>
      </w:r>
      <w:r w:rsidR="00A005F2" w:rsidRPr="00CD38A9">
        <w:rPr>
          <w:rFonts w:cs="Arial"/>
        </w:rPr>
        <w:t xml:space="preserve">lo asumen las </w:t>
      </w:r>
      <w:r w:rsidR="00A005F2" w:rsidRPr="00CD38A9">
        <w:rPr>
          <w:rFonts w:cs="Arial"/>
        </w:rPr>
        <w:lastRenderedPageBreak/>
        <w:t>organizaciones</w:t>
      </w:r>
      <w:r w:rsidR="00A71E87">
        <w:rPr>
          <w:rFonts w:cs="Arial"/>
        </w:rPr>
        <w:t xml:space="preserve"> locales, quienes la mayoría</w:t>
      </w:r>
      <w:r w:rsidR="00AB5359">
        <w:rPr>
          <w:rFonts w:cs="Arial"/>
        </w:rPr>
        <w:t xml:space="preserve"> de</w:t>
      </w:r>
      <w:r w:rsidR="00C57E14">
        <w:rPr>
          <w:rFonts w:cs="Arial"/>
        </w:rPr>
        <w:t xml:space="preserve"> </w:t>
      </w:r>
      <w:r w:rsidR="009A1A41">
        <w:rPr>
          <w:rFonts w:cs="Arial"/>
        </w:rPr>
        <w:t xml:space="preserve">las </w:t>
      </w:r>
      <w:r w:rsidR="00C57E14">
        <w:rPr>
          <w:rFonts w:cs="Arial"/>
        </w:rPr>
        <w:t xml:space="preserve">veces lo </w:t>
      </w:r>
      <w:r w:rsidR="005B2140">
        <w:rPr>
          <w:rFonts w:cs="Arial"/>
        </w:rPr>
        <w:t>gestionan en las</w:t>
      </w:r>
      <w:r w:rsidR="00A005F2" w:rsidRPr="00CD38A9">
        <w:rPr>
          <w:rFonts w:cs="Arial"/>
        </w:rPr>
        <w:t xml:space="preserve"> municipalidad</w:t>
      </w:r>
      <w:r w:rsidR="005B2140">
        <w:rPr>
          <w:rFonts w:cs="Arial"/>
        </w:rPr>
        <w:t>es</w:t>
      </w:r>
      <w:r w:rsidR="00A71E87">
        <w:rPr>
          <w:rFonts w:cs="Arial"/>
        </w:rPr>
        <w:t>.</w:t>
      </w:r>
    </w:p>
    <w:p w:rsidR="00A005F2" w:rsidRDefault="00A005F2" w:rsidP="00B112F4">
      <w:pPr>
        <w:spacing w:line="360" w:lineRule="auto"/>
        <w:jc w:val="both"/>
      </w:pPr>
    </w:p>
    <w:p w:rsidR="00E119D3" w:rsidRDefault="00B41E1A" w:rsidP="00B112F4">
      <w:pPr>
        <w:spacing w:line="360" w:lineRule="auto"/>
        <w:jc w:val="both"/>
      </w:pPr>
      <w:r>
        <w:t>En cada viaje va</w:t>
      </w:r>
      <w:r w:rsidR="00E119D3" w:rsidRPr="00B112F4">
        <w:t xml:space="preserve"> una media de 5-6 familias (el </w:t>
      </w:r>
      <w:r w:rsidR="006153E9">
        <w:t xml:space="preserve">usuario </w:t>
      </w:r>
      <w:r w:rsidR="00E119D3" w:rsidRPr="00B112F4">
        <w:t>y su familiar acompañante), junto al asistente de sa</w:t>
      </w:r>
      <w:r w:rsidR="00B071B6">
        <w:t>lud del centro</w:t>
      </w:r>
      <w:r w:rsidR="00E119D3" w:rsidRPr="00B112F4">
        <w:t>. El microbús de los viajes sale de su propio municipio, sin tener que hacer transbordos, lo que les da mayor seguridad.  Las familias van acompañadas siempre por el</w:t>
      </w:r>
      <w:r w:rsidR="00B071B6">
        <w:t xml:space="preserve"> asistente de salud</w:t>
      </w:r>
      <w:r w:rsidR="00E119D3" w:rsidRPr="00B112F4">
        <w:t>,  el cual habla su lengua indígena (cachiquel, tzu’tujil o kiché), lo que evita la discriminación, aporta cercanía y confianza a las familias, y ase</w:t>
      </w:r>
      <w:r w:rsidR="00983CC1">
        <w:t xml:space="preserve">gura la correcta información a </w:t>
      </w:r>
      <w:r w:rsidR="00E119D3" w:rsidRPr="00B112F4">
        <w:t>los familiares acompañantes (</w:t>
      </w:r>
      <w:r w:rsidR="00E33993">
        <w:t xml:space="preserve">debido a que si no existe algún encargado que los acompañe, </w:t>
      </w:r>
      <w:r w:rsidR="00551179">
        <w:t>no obtienen la información correcta</w:t>
      </w:r>
      <w:r w:rsidR="00CD38A9">
        <w:t xml:space="preserve"> por timidez, vergüenza o por la barrera del idioma</w:t>
      </w:r>
      <w:r w:rsidR="00E119D3" w:rsidRPr="00B112F4">
        <w:t>).</w:t>
      </w:r>
    </w:p>
    <w:p w:rsidR="00F34059" w:rsidRPr="00B112F4" w:rsidRDefault="00F34059" w:rsidP="00B112F4">
      <w:pPr>
        <w:spacing w:line="360" w:lineRule="auto"/>
        <w:jc w:val="both"/>
      </w:pPr>
    </w:p>
    <w:p w:rsidR="00E119D3" w:rsidRPr="00B112F4" w:rsidRDefault="00E119D3" w:rsidP="00B112F4">
      <w:pPr>
        <w:spacing w:line="360" w:lineRule="auto"/>
        <w:jc w:val="both"/>
      </w:pPr>
      <w:r w:rsidRPr="00B112F4">
        <w:t xml:space="preserve">Los asistentes de salud rellenan en cada viaje una ficha por cada niño que viaja, cuya información es añadida a la ficha clínica del niño en las oficinas de Senderos de Maíz que centralizan toda la información. </w:t>
      </w:r>
    </w:p>
    <w:p w:rsidR="00E119D3" w:rsidRDefault="00E119D3" w:rsidP="00B112F4">
      <w:pPr>
        <w:spacing w:line="360" w:lineRule="auto"/>
        <w:jc w:val="both"/>
      </w:pPr>
      <w:r w:rsidRPr="00B112F4">
        <w:t>Senderos de Maíz realiza la labor de coordinación general, capacitación, financiación, centralización de la información clínica de seguimiento y control  del buen hacer por parte de los centros.</w:t>
      </w:r>
    </w:p>
    <w:p w:rsidR="00F34059" w:rsidRPr="00B112F4" w:rsidRDefault="00F34059" w:rsidP="00B112F4">
      <w:pPr>
        <w:spacing w:line="360" w:lineRule="auto"/>
        <w:jc w:val="both"/>
      </w:pPr>
    </w:p>
    <w:p w:rsidR="00751111" w:rsidRDefault="00E119D3" w:rsidP="00B112F4">
      <w:pPr>
        <w:spacing w:line="360" w:lineRule="auto"/>
        <w:jc w:val="both"/>
      </w:pPr>
      <w:r w:rsidRPr="00B112F4">
        <w:t xml:space="preserve">En cuanto a la financiación Senderos de Maíz aporta el 90% del </w:t>
      </w:r>
      <w:r w:rsidR="00890984">
        <w:t>costo de las</w:t>
      </w:r>
      <w:r w:rsidRPr="00B112F4">
        <w:t xml:space="preserve"> pruebas diag</w:t>
      </w:r>
      <w:r w:rsidR="00B9209B">
        <w:t>nósticas, cirugías y aparatos, e</w:t>
      </w:r>
      <w:r w:rsidRPr="00B112F4">
        <w:t xml:space="preserve">l 10% restante lo dan las familias (previo estudio social y económico) como aportación necesaria para la valoración de lo recibido (hemos comprobado años atrás que si las familias no aportan nada, el cumplimiento empeora considerablemente). </w:t>
      </w:r>
    </w:p>
    <w:p w:rsidR="00751111" w:rsidRDefault="00751111" w:rsidP="00B112F4">
      <w:pPr>
        <w:spacing w:line="360" w:lineRule="auto"/>
        <w:jc w:val="both"/>
      </w:pPr>
    </w:p>
    <w:p w:rsidR="00751111" w:rsidRPr="00751111" w:rsidRDefault="00751111" w:rsidP="00751111">
      <w:pPr>
        <w:pStyle w:val="ListParagraph"/>
        <w:spacing w:line="276" w:lineRule="auto"/>
        <w:ind w:left="0"/>
        <w:jc w:val="both"/>
        <w:rPr>
          <w:rFonts w:eastAsia="Times New Roman" w:cs="Times New Roman"/>
          <w:b/>
          <w:lang w:val="es-ES" w:eastAsia="es-ES"/>
        </w:rPr>
      </w:pPr>
      <w:r>
        <w:t xml:space="preserve">Durante el primer semestre de 2015 </w:t>
      </w:r>
      <w:r>
        <w:rPr>
          <w:rFonts w:cs="Times New Roman"/>
        </w:rPr>
        <w:t>se</w:t>
      </w:r>
      <w:r w:rsidRPr="00FE1CBD">
        <w:rPr>
          <w:rFonts w:cs="Times New Roman"/>
        </w:rPr>
        <w:t xml:space="preserve"> han realizado </w:t>
      </w:r>
      <w:r w:rsidRPr="00FE1CBD">
        <w:rPr>
          <w:rFonts w:cs="Times New Roman"/>
          <w:b/>
        </w:rPr>
        <w:t xml:space="preserve">21 viajes clínicos </w:t>
      </w:r>
      <w:r w:rsidRPr="00FE1CBD">
        <w:rPr>
          <w:rFonts w:cs="Times New Roman"/>
        </w:rPr>
        <w:t xml:space="preserve">a la Ciudad Capital, </w:t>
      </w:r>
      <w:r>
        <w:rPr>
          <w:rFonts w:cs="Times New Roman"/>
        </w:rPr>
        <w:t xml:space="preserve">que se distribuyen de la siguiente forma entre los diferentes centros locales. </w:t>
      </w:r>
    </w:p>
    <w:tbl>
      <w:tblPr>
        <w:tblpPr w:leftFromText="141" w:rightFromText="141" w:vertAnchor="text" w:horzAnchor="page" w:tblpX="4189" w:tblpY="277"/>
        <w:tblW w:w="4160" w:type="dxa"/>
        <w:tblCellMar>
          <w:left w:w="70" w:type="dxa"/>
          <w:right w:w="70" w:type="dxa"/>
        </w:tblCellMar>
        <w:tblLook w:val="04A0" w:firstRow="1" w:lastRow="0" w:firstColumn="1" w:lastColumn="0" w:noHBand="0" w:noVBand="1"/>
      </w:tblPr>
      <w:tblGrid>
        <w:gridCol w:w="2960"/>
        <w:gridCol w:w="1200"/>
      </w:tblGrid>
      <w:tr w:rsidR="00F75133" w:rsidRPr="00FE1CBD">
        <w:trPr>
          <w:trHeight w:val="600"/>
        </w:trPr>
        <w:tc>
          <w:tcPr>
            <w:tcW w:w="2960"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F75133" w:rsidRPr="00FE1CBD" w:rsidRDefault="00F75133" w:rsidP="00F75133">
            <w:pPr>
              <w:jc w:val="center"/>
              <w:rPr>
                <w:b/>
                <w:bCs/>
                <w:color w:val="000000"/>
              </w:rPr>
            </w:pPr>
            <w:r w:rsidRPr="00FE1CBD">
              <w:rPr>
                <w:b/>
                <w:bCs/>
                <w:color w:val="000000"/>
              </w:rPr>
              <w:t>Organización</w:t>
            </w:r>
          </w:p>
        </w:tc>
        <w:tc>
          <w:tcPr>
            <w:tcW w:w="1200" w:type="dxa"/>
            <w:tcBorders>
              <w:top w:val="single" w:sz="4" w:space="0" w:color="auto"/>
              <w:left w:val="nil"/>
              <w:bottom w:val="single" w:sz="4" w:space="0" w:color="auto"/>
              <w:right w:val="single" w:sz="4" w:space="0" w:color="auto"/>
            </w:tcBorders>
            <w:shd w:val="clear" w:color="000000" w:fill="F2F2F2"/>
            <w:vAlign w:val="bottom"/>
          </w:tcPr>
          <w:p w:rsidR="00F75133" w:rsidRPr="00FE1CBD" w:rsidRDefault="00F75133" w:rsidP="00F75133">
            <w:pPr>
              <w:jc w:val="center"/>
              <w:rPr>
                <w:b/>
                <w:bCs/>
                <w:color w:val="000000"/>
              </w:rPr>
            </w:pPr>
            <w:r w:rsidRPr="00FE1CBD">
              <w:rPr>
                <w:b/>
                <w:bCs/>
                <w:color w:val="000000"/>
              </w:rPr>
              <w:t>No. De viajes</w:t>
            </w:r>
          </w:p>
        </w:tc>
      </w:tr>
      <w:tr w:rsidR="00F75133" w:rsidRPr="00FE1CBD">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color w:val="000000"/>
              </w:rPr>
            </w:pPr>
            <w:r w:rsidRPr="00FE1CBD">
              <w:rPr>
                <w:color w:val="000000"/>
              </w:rPr>
              <w:t>ADISA</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color w:val="000000"/>
              </w:rPr>
            </w:pPr>
            <w:r w:rsidRPr="00FE1CBD">
              <w:rPr>
                <w:color w:val="000000"/>
              </w:rPr>
              <w:t>7</w:t>
            </w:r>
          </w:p>
        </w:tc>
      </w:tr>
      <w:tr w:rsidR="00F75133" w:rsidRPr="00FE1CBD">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color w:val="000000"/>
              </w:rPr>
            </w:pPr>
            <w:r w:rsidRPr="00FE1CBD">
              <w:rPr>
                <w:color w:val="000000"/>
              </w:rPr>
              <w:t>ASOPADIS</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color w:val="000000"/>
              </w:rPr>
            </w:pPr>
            <w:r w:rsidRPr="00FE1CBD">
              <w:rPr>
                <w:color w:val="000000"/>
              </w:rPr>
              <w:t>1</w:t>
            </w:r>
          </w:p>
        </w:tc>
      </w:tr>
      <w:tr w:rsidR="00F75133" w:rsidRPr="00FE1CBD">
        <w:trPr>
          <w:trHeight w:val="315"/>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color w:val="000000"/>
              </w:rPr>
            </w:pPr>
            <w:r w:rsidRPr="00FE1CBD">
              <w:rPr>
                <w:color w:val="000000"/>
              </w:rPr>
              <w:t>Centro Maya Servicio Integral</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color w:val="000000"/>
              </w:rPr>
            </w:pPr>
            <w:r w:rsidRPr="00FE1CBD">
              <w:rPr>
                <w:color w:val="000000"/>
              </w:rPr>
              <w:t>4</w:t>
            </w:r>
          </w:p>
        </w:tc>
      </w:tr>
      <w:tr w:rsidR="00F7513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color w:val="000000"/>
              </w:rPr>
            </w:pPr>
            <w:r w:rsidRPr="00FE1CBD">
              <w:rPr>
                <w:color w:val="000000"/>
              </w:rPr>
              <w:t>MUNDIS</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color w:val="000000"/>
              </w:rPr>
            </w:pPr>
            <w:r w:rsidRPr="00FE1CBD">
              <w:rPr>
                <w:color w:val="000000"/>
              </w:rPr>
              <w:t>2</w:t>
            </w:r>
          </w:p>
        </w:tc>
      </w:tr>
      <w:tr w:rsidR="00F7513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color w:val="000000"/>
              </w:rPr>
            </w:pPr>
            <w:r w:rsidRPr="00FE1CBD">
              <w:rPr>
                <w:color w:val="000000"/>
              </w:rPr>
              <w:t xml:space="preserve">Clínica Casa de Salud </w:t>
            </w:r>
            <w:r w:rsidRPr="00FE1CBD">
              <w:rPr>
                <w:color w:val="000000"/>
              </w:rPr>
              <w:lastRenderedPageBreak/>
              <w:t>Santiago</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color w:val="000000"/>
              </w:rPr>
            </w:pPr>
            <w:r w:rsidRPr="00FE1CBD">
              <w:rPr>
                <w:color w:val="000000"/>
              </w:rPr>
              <w:lastRenderedPageBreak/>
              <w:t>1</w:t>
            </w:r>
          </w:p>
        </w:tc>
      </w:tr>
      <w:tr w:rsidR="00F7513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color w:val="000000"/>
              </w:rPr>
            </w:pPr>
            <w:r w:rsidRPr="00FE1CBD">
              <w:rPr>
                <w:color w:val="000000"/>
              </w:rPr>
              <w:lastRenderedPageBreak/>
              <w:t>Caminos de Esperanza</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color w:val="000000"/>
              </w:rPr>
            </w:pPr>
            <w:r w:rsidRPr="00FE1CBD">
              <w:rPr>
                <w:color w:val="000000"/>
              </w:rPr>
              <w:t>1</w:t>
            </w:r>
          </w:p>
        </w:tc>
      </w:tr>
      <w:tr w:rsidR="00F7513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color w:val="000000"/>
              </w:rPr>
            </w:pPr>
            <w:r w:rsidRPr="00FE1CBD">
              <w:rPr>
                <w:color w:val="000000"/>
              </w:rPr>
              <w:t>ASOJEF</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color w:val="000000"/>
              </w:rPr>
            </w:pPr>
            <w:r w:rsidRPr="00FE1CBD">
              <w:rPr>
                <w:color w:val="000000"/>
              </w:rPr>
              <w:t>4</w:t>
            </w:r>
          </w:p>
        </w:tc>
      </w:tr>
      <w:tr w:rsidR="00F7513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color w:val="000000"/>
              </w:rPr>
            </w:pPr>
            <w:r w:rsidRPr="00FE1CBD">
              <w:rPr>
                <w:color w:val="000000"/>
              </w:rPr>
              <w:t xml:space="preserve">FUNDABIEM </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color w:val="000000"/>
              </w:rPr>
            </w:pPr>
            <w:r w:rsidRPr="00FE1CBD">
              <w:rPr>
                <w:color w:val="000000"/>
              </w:rPr>
              <w:t>1</w:t>
            </w:r>
          </w:p>
        </w:tc>
      </w:tr>
      <w:tr w:rsidR="00F75133" w:rsidRPr="00FE1CBD">
        <w:trPr>
          <w:trHeight w:val="300"/>
        </w:trPr>
        <w:tc>
          <w:tcPr>
            <w:tcW w:w="2960" w:type="dxa"/>
            <w:tcBorders>
              <w:top w:val="nil"/>
              <w:left w:val="single" w:sz="4" w:space="0" w:color="auto"/>
              <w:bottom w:val="single" w:sz="4" w:space="0" w:color="auto"/>
              <w:right w:val="single" w:sz="4" w:space="0" w:color="auto"/>
            </w:tcBorders>
            <w:shd w:val="clear" w:color="auto" w:fill="auto"/>
            <w:noWrap/>
            <w:vAlign w:val="bottom"/>
          </w:tcPr>
          <w:p w:rsidR="00F75133" w:rsidRPr="00FE1CBD" w:rsidRDefault="00F75133" w:rsidP="00F75133">
            <w:pPr>
              <w:rPr>
                <w:b/>
                <w:bCs/>
                <w:color w:val="000000"/>
              </w:rPr>
            </w:pPr>
            <w:r w:rsidRPr="00FE1CBD">
              <w:rPr>
                <w:b/>
                <w:bCs/>
                <w:color w:val="000000"/>
              </w:rPr>
              <w:t>Total de viajes</w:t>
            </w:r>
          </w:p>
        </w:tc>
        <w:tc>
          <w:tcPr>
            <w:tcW w:w="1200" w:type="dxa"/>
            <w:tcBorders>
              <w:top w:val="nil"/>
              <w:left w:val="nil"/>
              <w:bottom w:val="single" w:sz="4" w:space="0" w:color="auto"/>
              <w:right w:val="single" w:sz="4" w:space="0" w:color="auto"/>
            </w:tcBorders>
            <w:shd w:val="clear" w:color="auto" w:fill="auto"/>
            <w:noWrap/>
            <w:vAlign w:val="bottom"/>
          </w:tcPr>
          <w:p w:rsidR="00F75133" w:rsidRPr="00FE1CBD" w:rsidRDefault="00F75133" w:rsidP="00F75133">
            <w:pPr>
              <w:jc w:val="center"/>
              <w:rPr>
                <w:b/>
                <w:bCs/>
                <w:color w:val="000000"/>
              </w:rPr>
            </w:pPr>
            <w:r w:rsidRPr="00FE1CBD">
              <w:rPr>
                <w:b/>
                <w:bCs/>
                <w:color w:val="000000"/>
              </w:rPr>
              <w:t>21</w:t>
            </w:r>
          </w:p>
        </w:tc>
      </w:tr>
    </w:tbl>
    <w:p w:rsidR="00751111" w:rsidRDefault="00751111" w:rsidP="00B112F4">
      <w:pPr>
        <w:spacing w:line="360" w:lineRule="auto"/>
        <w:jc w:val="both"/>
      </w:pPr>
    </w:p>
    <w:p w:rsidR="00751111" w:rsidRDefault="00751111" w:rsidP="00B112F4">
      <w:pPr>
        <w:spacing w:line="360" w:lineRule="auto"/>
        <w:jc w:val="both"/>
      </w:pPr>
    </w:p>
    <w:p w:rsidR="00751111" w:rsidRDefault="00751111" w:rsidP="00B112F4">
      <w:pPr>
        <w:spacing w:line="360" w:lineRule="auto"/>
        <w:jc w:val="both"/>
      </w:pPr>
    </w:p>
    <w:p w:rsidR="00E119D3" w:rsidRDefault="00E119D3" w:rsidP="00B112F4">
      <w:pPr>
        <w:spacing w:line="360" w:lineRule="auto"/>
        <w:jc w:val="both"/>
      </w:pPr>
    </w:p>
    <w:p w:rsidR="00751111" w:rsidRPr="00751111" w:rsidRDefault="00751111" w:rsidP="00751111">
      <w:pPr>
        <w:spacing w:line="360" w:lineRule="auto"/>
        <w:jc w:val="both"/>
        <w:rPr>
          <w:b/>
        </w:rPr>
      </w:pPr>
    </w:p>
    <w:p w:rsidR="00751111" w:rsidRDefault="00751111" w:rsidP="00751111">
      <w:pPr>
        <w:spacing w:line="360" w:lineRule="auto"/>
        <w:jc w:val="both"/>
        <w:rPr>
          <w:b/>
        </w:rPr>
      </w:pPr>
      <w:r>
        <w:rPr>
          <w:b/>
        </w:rPr>
        <w:t>4.1.3. Dotación de m</w:t>
      </w:r>
      <w:r w:rsidRPr="00751111">
        <w:rPr>
          <w:b/>
        </w:rPr>
        <w:t>edicamentos</w:t>
      </w:r>
      <w:r>
        <w:rPr>
          <w:b/>
        </w:rPr>
        <w:t xml:space="preserve"> de uso crónico</w:t>
      </w:r>
    </w:p>
    <w:p w:rsidR="00751111" w:rsidRDefault="00751111" w:rsidP="00751111">
      <w:pPr>
        <w:spacing w:line="360" w:lineRule="auto"/>
        <w:jc w:val="both"/>
      </w:pPr>
      <w:r>
        <w:t>Los medicamentos comprados de forma individual en farmacias comerciales son de muy alto costo.  En nuestro proyecto se compran lotes grandes de medicamentos en farmacias de bajo coste (patronatos de hospitales sobre todo). Desde hace dos años se hace un pedido grande al laboratorio Action Medeor de Alemania para asegurar la mayor parte de los medicamentos para el año siguiente, pues el costo de las medicinas por esta vía es menor, aunque el problema son las muchas dificultades que se tiene para el desaduanaje del envío de medicamentos.</w:t>
      </w:r>
    </w:p>
    <w:p w:rsidR="00751111" w:rsidRPr="00FE1CBD" w:rsidRDefault="00751111" w:rsidP="00751111">
      <w:pPr>
        <w:spacing w:line="360" w:lineRule="auto"/>
        <w:jc w:val="both"/>
        <w:rPr>
          <w:b/>
        </w:rPr>
      </w:pPr>
    </w:p>
    <w:p w:rsidR="00751111" w:rsidRPr="00FE1CBD" w:rsidRDefault="00210EEE" w:rsidP="00751111">
      <w:pPr>
        <w:pStyle w:val="ListParagraph"/>
        <w:spacing w:line="360" w:lineRule="auto"/>
        <w:ind w:left="0"/>
        <w:jc w:val="both"/>
        <w:rPr>
          <w:rFonts w:cs="Times New Roman"/>
        </w:rPr>
      </w:pPr>
      <w:r>
        <w:rPr>
          <w:rFonts w:cs="Times New Roman"/>
          <w:b/>
        </w:rPr>
        <w:t>Un total de 5</w:t>
      </w:r>
      <w:r w:rsidR="00751111" w:rsidRPr="00FE1CBD">
        <w:rPr>
          <w:rFonts w:cs="Times New Roman"/>
          <w:b/>
        </w:rPr>
        <w:t>5 usuarios del proyecto</w:t>
      </w:r>
      <w:r w:rsidR="00751111" w:rsidRPr="00FE1CBD">
        <w:rPr>
          <w:rFonts w:cs="Times New Roman"/>
        </w:rPr>
        <w:t xml:space="preserve"> reciben </w:t>
      </w:r>
      <w:r w:rsidR="00751111" w:rsidRPr="00FE1CBD">
        <w:rPr>
          <w:rFonts w:cs="Times New Roman"/>
          <w:b/>
        </w:rPr>
        <w:t>medicamentos</w:t>
      </w:r>
      <w:r w:rsidR="00751111" w:rsidRPr="00FE1CBD">
        <w:rPr>
          <w:rFonts w:cs="Times New Roman"/>
        </w:rPr>
        <w:t xml:space="preserve"> prescritos </w:t>
      </w:r>
      <w:r w:rsidR="00751111" w:rsidRPr="00FE1CBD">
        <w:rPr>
          <w:rFonts w:cs="Times New Roman"/>
          <w:b/>
        </w:rPr>
        <w:t>de uso crónico</w:t>
      </w:r>
      <w:r w:rsidR="00751111" w:rsidRPr="00FE1CBD">
        <w:rPr>
          <w:rFonts w:cs="Times New Roman"/>
        </w:rPr>
        <w:t xml:space="preserve"> de las distintas organizaciones socias de ACOPEDIS, (anticonvulsivantes, medicaciones neurológicas, tratamientos hormonales, medicaciones dermatológicas). La forma de entrega del medicamento mensual se realiza el día de las reuniones de Asamblea General de ACOPEDIS, a la cual asisten los Directores de las socias o un representante de éstas quienes se encargan de trasladar el paquete de medicamentos mensual a la encargada de salud de su organización.</w:t>
      </w:r>
      <w:r w:rsidR="00751111">
        <w:rPr>
          <w:rFonts w:cs="Times New Roman"/>
        </w:rPr>
        <w:t xml:space="preserve"> (Se adjunta listado de beneficiarios de los medicamentos de uso crónico en el Anexo II).</w:t>
      </w:r>
    </w:p>
    <w:p w:rsidR="00751111" w:rsidRDefault="00751111" w:rsidP="00814127">
      <w:pPr>
        <w:pStyle w:val="ListParagraph"/>
        <w:spacing w:after="0" w:line="360" w:lineRule="auto"/>
        <w:ind w:left="0"/>
        <w:jc w:val="both"/>
        <w:rPr>
          <w:rFonts w:cs="Times New Roman"/>
          <w:b/>
        </w:rPr>
      </w:pPr>
    </w:p>
    <w:p w:rsidR="003D1398" w:rsidRDefault="00814127" w:rsidP="00814127">
      <w:pPr>
        <w:pStyle w:val="ListParagraph"/>
        <w:spacing w:after="0" w:line="360" w:lineRule="auto"/>
        <w:ind w:left="0"/>
        <w:jc w:val="both"/>
        <w:rPr>
          <w:rFonts w:cs="Times New Roman"/>
          <w:b/>
        </w:rPr>
      </w:pPr>
      <w:r>
        <w:rPr>
          <w:rFonts w:cs="Times New Roman"/>
          <w:b/>
        </w:rPr>
        <w:t>4.</w:t>
      </w:r>
      <w:r w:rsidR="003D1398">
        <w:rPr>
          <w:rFonts w:cs="Times New Roman"/>
          <w:b/>
        </w:rPr>
        <w:t>1.4</w:t>
      </w:r>
      <w:r>
        <w:rPr>
          <w:rFonts w:cs="Times New Roman"/>
          <w:b/>
        </w:rPr>
        <w:t xml:space="preserve">. </w:t>
      </w:r>
      <w:r w:rsidR="003D1398">
        <w:rPr>
          <w:rFonts w:cs="Times New Roman"/>
          <w:b/>
        </w:rPr>
        <w:t>Atención y rehabilitación. Terapia de lenguaje</w:t>
      </w:r>
      <w:r w:rsidR="003B539A">
        <w:rPr>
          <w:rFonts w:cs="Times New Roman"/>
          <w:b/>
        </w:rPr>
        <w:t xml:space="preserve"> y Terapia Asistida con Animales</w:t>
      </w:r>
    </w:p>
    <w:p w:rsidR="00814127" w:rsidRDefault="00890984" w:rsidP="00814127">
      <w:pPr>
        <w:pStyle w:val="ListParagraph"/>
        <w:spacing w:after="0" w:line="360" w:lineRule="auto"/>
        <w:ind w:left="0"/>
        <w:jc w:val="both"/>
        <w:rPr>
          <w:rFonts w:cs="Times New Roman"/>
        </w:rPr>
      </w:pPr>
      <w:r>
        <w:rPr>
          <w:rFonts w:cs="Times New Roman"/>
        </w:rPr>
        <w:t>Para la mayoría de</w:t>
      </w:r>
      <w:r w:rsidR="005B1DEA">
        <w:rPr>
          <w:rFonts w:cs="Times New Roman"/>
        </w:rPr>
        <w:t xml:space="preserve"> </w:t>
      </w:r>
      <w:r w:rsidR="00814127" w:rsidRPr="00814127">
        <w:rPr>
          <w:rFonts w:cs="Times New Roman"/>
        </w:rPr>
        <w:t>patologías</w:t>
      </w:r>
      <w:r>
        <w:rPr>
          <w:rFonts w:cs="Times New Roman"/>
        </w:rPr>
        <w:t xml:space="preserve"> en discapacidad</w:t>
      </w:r>
      <w:r w:rsidR="00814127" w:rsidRPr="00814127">
        <w:rPr>
          <w:rFonts w:cs="Times New Roman"/>
        </w:rPr>
        <w:t xml:space="preserve"> se necesitan </w:t>
      </w:r>
      <w:r w:rsidR="00792623">
        <w:rPr>
          <w:rFonts w:cs="Times New Roman"/>
        </w:rPr>
        <w:t xml:space="preserve">terapias </w:t>
      </w:r>
      <w:r w:rsidR="00814127" w:rsidRPr="00814127">
        <w:rPr>
          <w:rFonts w:cs="Times New Roman"/>
        </w:rPr>
        <w:t xml:space="preserve">de diferentes tipos como: fisioterapia,  </w:t>
      </w:r>
      <w:r w:rsidR="00814127">
        <w:rPr>
          <w:rFonts w:cs="Times New Roman"/>
        </w:rPr>
        <w:t xml:space="preserve">estimulación temprana, terapia de </w:t>
      </w:r>
      <w:r w:rsidR="00814127" w:rsidRPr="00814127">
        <w:rPr>
          <w:rFonts w:cs="Times New Roman"/>
        </w:rPr>
        <w:t xml:space="preserve">lenguaje, </w:t>
      </w:r>
      <w:r w:rsidR="00BE1FAD">
        <w:rPr>
          <w:rFonts w:cs="Times New Roman"/>
        </w:rPr>
        <w:t>terapia psicológica</w:t>
      </w:r>
      <w:r w:rsidR="007876B2">
        <w:rPr>
          <w:rFonts w:cs="Times New Roman"/>
        </w:rPr>
        <w:t xml:space="preserve"> </w:t>
      </w:r>
      <w:r w:rsidR="00DC33EB">
        <w:rPr>
          <w:rFonts w:cs="Times New Roman"/>
        </w:rPr>
        <w:t>y otros</w:t>
      </w:r>
      <w:r w:rsidR="00814127" w:rsidRPr="00814127">
        <w:rPr>
          <w:rFonts w:cs="Times New Roman"/>
        </w:rPr>
        <w:t xml:space="preserve">.  Los centros </w:t>
      </w:r>
      <w:r w:rsidR="00814127">
        <w:rPr>
          <w:rFonts w:cs="Times New Roman"/>
        </w:rPr>
        <w:t xml:space="preserve">de </w:t>
      </w:r>
      <w:r>
        <w:rPr>
          <w:rFonts w:cs="Times New Roman"/>
        </w:rPr>
        <w:t>día para</w:t>
      </w:r>
      <w:r w:rsidR="007876B2">
        <w:rPr>
          <w:rFonts w:cs="Times New Roman"/>
        </w:rPr>
        <w:t xml:space="preserve"> </w:t>
      </w:r>
      <w:r w:rsidR="00DC33EB">
        <w:rPr>
          <w:rFonts w:cs="Times New Roman"/>
        </w:rPr>
        <w:t>personas con discapacidad</w:t>
      </w:r>
      <w:r w:rsidR="00814127">
        <w:rPr>
          <w:rFonts w:cs="Times New Roman"/>
        </w:rPr>
        <w:t xml:space="preserve"> son los que </w:t>
      </w:r>
      <w:r w:rsidR="00814127" w:rsidRPr="00814127">
        <w:rPr>
          <w:rFonts w:cs="Times New Roman"/>
        </w:rPr>
        <w:t xml:space="preserve">actualmente facilitan </w:t>
      </w:r>
      <w:r w:rsidR="00814127">
        <w:rPr>
          <w:rFonts w:cs="Times New Roman"/>
        </w:rPr>
        <w:t>estos servicios,</w:t>
      </w:r>
      <w:r w:rsidR="00814127" w:rsidRPr="00814127">
        <w:rPr>
          <w:rFonts w:cs="Times New Roman"/>
        </w:rPr>
        <w:t xml:space="preserve"> dan</w:t>
      </w:r>
      <w:r w:rsidR="00814127">
        <w:rPr>
          <w:rFonts w:cs="Times New Roman"/>
        </w:rPr>
        <w:t xml:space="preserve">do la garantía de la </w:t>
      </w:r>
      <w:r w:rsidR="00814127" w:rsidRPr="00814127">
        <w:rPr>
          <w:rFonts w:cs="Times New Roman"/>
        </w:rPr>
        <w:t>etapa d</w:t>
      </w:r>
      <w:r w:rsidR="00814127">
        <w:rPr>
          <w:rFonts w:cs="Times New Roman"/>
        </w:rPr>
        <w:t>e rehabilitación</w:t>
      </w:r>
      <w:r w:rsidR="00BE1FAD">
        <w:rPr>
          <w:rFonts w:cs="Times New Roman"/>
        </w:rPr>
        <w:t xml:space="preserve"> y habilitación. </w:t>
      </w:r>
    </w:p>
    <w:p w:rsidR="00BE1FAD" w:rsidRPr="00814127" w:rsidRDefault="00BE1FAD" w:rsidP="00814127">
      <w:pPr>
        <w:pStyle w:val="ListParagraph"/>
        <w:spacing w:after="0" w:line="360" w:lineRule="auto"/>
        <w:ind w:left="0"/>
        <w:jc w:val="both"/>
        <w:rPr>
          <w:rFonts w:cs="Times New Roman"/>
        </w:rPr>
      </w:pPr>
    </w:p>
    <w:p w:rsidR="003877A1" w:rsidRDefault="00814127" w:rsidP="00B112F4">
      <w:pPr>
        <w:spacing w:line="360" w:lineRule="auto"/>
        <w:jc w:val="both"/>
        <w:rPr>
          <w:rFonts w:cs="Arial"/>
        </w:rPr>
      </w:pPr>
      <w:r>
        <w:rPr>
          <w:rFonts w:cs="Arial"/>
        </w:rPr>
        <w:t xml:space="preserve">La fisioterapia es algo fundamental en el tratamiento </w:t>
      </w:r>
      <w:r w:rsidR="00BE1FAD">
        <w:rPr>
          <w:rFonts w:cs="Arial"/>
        </w:rPr>
        <w:t>y la prevención en segundo grado de de muchos usuarios</w:t>
      </w:r>
      <w:r w:rsidR="00B9209B">
        <w:rPr>
          <w:rFonts w:cs="Arial"/>
        </w:rPr>
        <w:t xml:space="preserve"> con discapacidad</w:t>
      </w:r>
      <w:r w:rsidR="00BE1FAD">
        <w:rPr>
          <w:rFonts w:cs="Arial"/>
        </w:rPr>
        <w:t xml:space="preserve">. </w:t>
      </w:r>
      <w:r w:rsidR="001D4DE1">
        <w:rPr>
          <w:rFonts w:cs="Arial"/>
        </w:rPr>
        <w:t xml:space="preserve">En cuanto a la terapia de lenguaje, se lleva a cabo por la terapista </w:t>
      </w:r>
      <w:r w:rsidR="00EB2D12">
        <w:rPr>
          <w:rFonts w:cs="Arial"/>
        </w:rPr>
        <w:t xml:space="preserve">de nuestro proyecto </w:t>
      </w:r>
      <w:r w:rsidR="001D4DE1">
        <w:rPr>
          <w:rFonts w:cs="Arial"/>
        </w:rPr>
        <w:t>Ileana</w:t>
      </w:r>
      <w:r w:rsidR="003877A1">
        <w:rPr>
          <w:rFonts w:cs="Arial"/>
        </w:rPr>
        <w:t xml:space="preserve"> López </w:t>
      </w:r>
      <w:r>
        <w:rPr>
          <w:rFonts w:cs="Arial"/>
        </w:rPr>
        <w:t xml:space="preserve">que </w:t>
      </w:r>
      <w:r w:rsidR="003877A1">
        <w:rPr>
          <w:rFonts w:cs="Arial"/>
        </w:rPr>
        <w:t>realiza atenció</w:t>
      </w:r>
      <w:r w:rsidR="00BE1FAD">
        <w:rPr>
          <w:rFonts w:cs="Arial"/>
        </w:rPr>
        <w:t>n en 6 centros de discapacidad</w:t>
      </w:r>
      <w:r w:rsidR="003877A1">
        <w:rPr>
          <w:rFonts w:cs="Arial"/>
        </w:rPr>
        <w:t xml:space="preserve"> con el siguiente cronograma de trabajo:</w:t>
      </w:r>
    </w:p>
    <w:p w:rsidR="00BE1FAD" w:rsidRDefault="00BE1FAD" w:rsidP="00B112F4">
      <w:pPr>
        <w:spacing w:line="360" w:lineRule="auto"/>
        <w:jc w:val="both"/>
        <w:rPr>
          <w:rFonts w:cs="Arial"/>
        </w:rPr>
      </w:pPr>
    </w:p>
    <w:p w:rsidR="00153F54" w:rsidRDefault="00814127" w:rsidP="00B112F4">
      <w:pPr>
        <w:pStyle w:val="ListParagraph"/>
        <w:numPr>
          <w:ilvl w:val="0"/>
          <w:numId w:val="27"/>
        </w:numPr>
        <w:spacing w:line="360" w:lineRule="auto"/>
        <w:jc w:val="both"/>
        <w:rPr>
          <w:rFonts w:cs="Arial"/>
        </w:rPr>
      </w:pPr>
      <w:r w:rsidRPr="00153F54">
        <w:rPr>
          <w:rFonts w:cs="Arial"/>
        </w:rPr>
        <w:lastRenderedPageBreak/>
        <w:t>Lunes: Escuela de Educación Especial</w:t>
      </w:r>
      <w:r w:rsidR="00390F58">
        <w:rPr>
          <w:rFonts w:cs="Arial"/>
        </w:rPr>
        <w:t xml:space="preserve"> de Panajachel y alumnos de la Escuela de S</w:t>
      </w:r>
      <w:r w:rsidRPr="00153F54">
        <w:rPr>
          <w:rFonts w:cs="Arial"/>
        </w:rPr>
        <w:t>ordos de Panajachel</w:t>
      </w:r>
      <w:r w:rsidR="00AA21F4">
        <w:rPr>
          <w:rFonts w:cs="Arial"/>
        </w:rPr>
        <w:t>.</w:t>
      </w:r>
    </w:p>
    <w:p w:rsidR="00814127" w:rsidRPr="00153F54" w:rsidRDefault="00814127" w:rsidP="00B112F4">
      <w:pPr>
        <w:pStyle w:val="ListParagraph"/>
        <w:numPr>
          <w:ilvl w:val="0"/>
          <w:numId w:val="27"/>
        </w:numPr>
        <w:spacing w:line="360" w:lineRule="auto"/>
        <w:jc w:val="both"/>
        <w:rPr>
          <w:rFonts w:cs="Arial"/>
        </w:rPr>
      </w:pPr>
      <w:r w:rsidRPr="00153F54">
        <w:rPr>
          <w:rFonts w:cs="Arial"/>
        </w:rPr>
        <w:t>Martes: Cerro de Oro</w:t>
      </w:r>
      <w:r w:rsidR="00127850" w:rsidRPr="00153F54">
        <w:rPr>
          <w:rFonts w:cs="Arial"/>
        </w:rPr>
        <w:t xml:space="preserve"> (por la mañana) y San Lucas </w:t>
      </w:r>
      <w:proofErr w:type="spellStart"/>
      <w:r w:rsidR="00127850" w:rsidRPr="00153F54">
        <w:rPr>
          <w:rFonts w:cs="Arial"/>
        </w:rPr>
        <w:t>Tolimán</w:t>
      </w:r>
      <w:proofErr w:type="spellEnd"/>
      <w:r w:rsidR="00127850" w:rsidRPr="00153F54">
        <w:rPr>
          <w:rFonts w:cs="Arial"/>
        </w:rPr>
        <w:t xml:space="preserve"> (por la tarde)</w:t>
      </w:r>
      <w:r w:rsidR="00AA21F4">
        <w:rPr>
          <w:rFonts w:cs="Arial"/>
        </w:rPr>
        <w:t>.</w:t>
      </w:r>
    </w:p>
    <w:p w:rsidR="00127850" w:rsidRPr="00153F54" w:rsidRDefault="00127850" w:rsidP="00153F54">
      <w:pPr>
        <w:pStyle w:val="ListParagraph"/>
        <w:numPr>
          <w:ilvl w:val="0"/>
          <w:numId w:val="27"/>
        </w:numPr>
        <w:spacing w:line="360" w:lineRule="auto"/>
        <w:jc w:val="both"/>
        <w:rPr>
          <w:rFonts w:cs="Arial"/>
        </w:rPr>
      </w:pPr>
      <w:r w:rsidRPr="00153F54">
        <w:rPr>
          <w:rFonts w:cs="Arial"/>
        </w:rPr>
        <w:t xml:space="preserve">Miércoles: ADISA- Santiago de </w:t>
      </w:r>
      <w:proofErr w:type="spellStart"/>
      <w:r w:rsidRPr="00153F54">
        <w:rPr>
          <w:rFonts w:cs="Arial"/>
        </w:rPr>
        <w:t>Atitlán</w:t>
      </w:r>
      <w:proofErr w:type="spellEnd"/>
      <w:r w:rsidR="006E4B9A">
        <w:rPr>
          <w:rFonts w:cs="Arial"/>
        </w:rPr>
        <w:t>.</w:t>
      </w:r>
    </w:p>
    <w:p w:rsidR="00127850" w:rsidRPr="00153F54" w:rsidRDefault="00127850" w:rsidP="00153F54">
      <w:pPr>
        <w:pStyle w:val="ListParagraph"/>
        <w:numPr>
          <w:ilvl w:val="0"/>
          <w:numId w:val="27"/>
        </w:numPr>
        <w:spacing w:line="360" w:lineRule="auto"/>
        <w:jc w:val="both"/>
        <w:rPr>
          <w:rFonts w:cs="Arial"/>
        </w:rPr>
      </w:pPr>
      <w:r w:rsidRPr="00153F54">
        <w:rPr>
          <w:rFonts w:cs="Arial"/>
        </w:rPr>
        <w:t>Jueves: SOHILAGO de San Pedro La Laguna y alumnos de la escuela de sordos de San Pedro</w:t>
      </w:r>
      <w:r w:rsidR="00153F54">
        <w:rPr>
          <w:rFonts w:cs="Arial"/>
        </w:rPr>
        <w:t>.</w:t>
      </w:r>
    </w:p>
    <w:p w:rsidR="003D1398" w:rsidRDefault="00127850" w:rsidP="00153F54">
      <w:pPr>
        <w:pStyle w:val="ListParagraph"/>
        <w:numPr>
          <w:ilvl w:val="0"/>
          <w:numId w:val="27"/>
        </w:numPr>
        <w:spacing w:line="360" w:lineRule="auto"/>
        <w:jc w:val="both"/>
        <w:rPr>
          <w:rFonts w:cs="Arial"/>
        </w:rPr>
      </w:pPr>
      <w:r w:rsidRPr="00153F54">
        <w:rPr>
          <w:rFonts w:cs="Arial"/>
        </w:rPr>
        <w:t xml:space="preserve">Viernes: </w:t>
      </w:r>
      <w:r w:rsidR="00153F54">
        <w:rPr>
          <w:rFonts w:cs="Arial"/>
        </w:rPr>
        <w:t xml:space="preserve">Casa de Salud Santiago, </w:t>
      </w:r>
      <w:r w:rsidRPr="00153F54">
        <w:rPr>
          <w:rFonts w:cs="Arial"/>
        </w:rPr>
        <w:t>Sololá</w:t>
      </w:r>
      <w:r w:rsidR="00153F54">
        <w:rPr>
          <w:rFonts w:cs="Arial"/>
        </w:rPr>
        <w:t>.</w:t>
      </w:r>
    </w:p>
    <w:p w:rsidR="003B539A" w:rsidRDefault="003D1398" w:rsidP="003B539A">
      <w:pPr>
        <w:spacing w:line="360" w:lineRule="auto"/>
        <w:jc w:val="both"/>
        <w:rPr>
          <w:rFonts w:cs="Arial"/>
        </w:rPr>
      </w:pPr>
      <w:r>
        <w:rPr>
          <w:rFonts w:cs="Arial"/>
        </w:rPr>
        <w:t>Durante el primer semestre de 2015 la terapista de lenguaje llev</w:t>
      </w:r>
      <w:r w:rsidR="00A313DF">
        <w:rPr>
          <w:rFonts w:cs="Arial"/>
        </w:rPr>
        <w:t xml:space="preserve">a el tratamiento de terapia de 193 </w:t>
      </w:r>
      <w:r>
        <w:rPr>
          <w:rFonts w:cs="Arial"/>
        </w:rPr>
        <w:t>niños/as, con un total</w:t>
      </w:r>
      <w:r w:rsidR="00A313DF">
        <w:rPr>
          <w:rFonts w:cs="Arial"/>
        </w:rPr>
        <w:t xml:space="preserve"> de 918 terapias realizadas de Enero a Junio.</w:t>
      </w:r>
    </w:p>
    <w:p w:rsidR="003B539A" w:rsidRDefault="003B539A" w:rsidP="003B539A">
      <w:pPr>
        <w:spacing w:line="360" w:lineRule="auto"/>
        <w:jc w:val="both"/>
        <w:rPr>
          <w:rFonts w:cs="Arial"/>
        </w:rPr>
      </w:pPr>
    </w:p>
    <w:p w:rsidR="003B539A" w:rsidRPr="003B539A" w:rsidRDefault="003B539A" w:rsidP="003B539A">
      <w:pPr>
        <w:spacing w:line="360" w:lineRule="auto"/>
        <w:jc w:val="both"/>
        <w:rPr>
          <w:rFonts w:cs="Arial"/>
        </w:rPr>
      </w:pPr>
      <w:r>
        <w:rPr>
          <w:rFonts w:cs="Arial"/>
        </w:rPr>
        <w:t xml:space="preserve">Así mismo se realizan </w:t>
      </w:r>
      <w:r>
        <w:rPr>
          <w:b/>
        </w:rPr>
        <w:t xml:space="preserve">sesiones </w:t>
      </w:r>
      <w:r w:rsidRPr="00456804">
        <w:rPr>
          <w:b/>
        </w:rPr>
        <w:t>de Terapia Asistida con Animales</w:t>
      </w:r>
      <w:r>
        <w:t xml:space="preserve"> con el perro Moo´s y su</w:t>
      </w:r>
      <w:r w:rsidRPr="00B112F4">
        <w:t xml:space="preserve"> adiestrador</w:t>
      </w:r>
      <w:r>
        <w:t xml:space="preserve">a </w:t>
      </w:r>
      <w:r w:rsidRPr="00B112F4">
        <w:t>Andrea, apoyando</w:t>
      </w:r>
      <w:r>
        <w:t xml:space="preserve"> a 2</w:t>
      </w:r>
      <w:r w:rsidRPr="00B112F4">
        <w:t>3 niños</w:t>
      </w:r>
      <w:r>
        <w:t xml:space="preserve">  de ADISA </w:t>
      </w:r>
      <w:r w:rsidRPr="00B112F4">
        <w:t xml:space="preserve"> </w:t>
      </w:r>
      <w:r>
        <w:t xml:space="preserve">y San Lucas Tolimán. </w:t>
      </w:r>
      <w:r w:rsidRPr="00B112F4">
        <w:t>Atiende s</w:t>
      </w:r>
      <w:r>
        <w:t xml:space="preserve">obre todo a usuarios con autismo, </w:t>
      </w:r>
      <w:r w:rsidRPr="00B112F4">
        <w:t>parálisis cerebral espástica</w:t>
      </w:r>
      <w:r>
        <w:t xml:space="preserve"> y síndrome de Down</w:t>
      </w:r>
      <w:r w:rsidRPr="00B112F4">
        <w:t>, con buenos resultados.</w:t>
      </w:r>
      <w:r>
        <w:t xml:space="preserve"> </w:t>
      </w:r>
    </w:p>
    <w:p w:rsidR="003D1398" w:rsidRDefault="003D1398" w:rsidP="003D1398">
      <w:pPr>
        <w:spacing w:line="360" w:lineRule="auto"/>
        <w:jc w:val="both"/>
        <w:rPr>
          <w:rFonts w:cs="Arial"/>
        </w:rPr>
      </w:pPr>
    </w:p>
    <w:p w:rsidR="003D1398" w:rsidRPr="00FE1CBD" w:rsidRDefault="003D1398" w:rsidP="003D1398">
      <w:pPr>
        <w:pStyle w:val="ListParagraph"/>
        <w:spacing w:line="360" w:lineRule="auto"/>
        <w:ind w:left="0"/>
        <w:jc w:val="both"/>
        <w:rPr>
          <w:rFonts w:cs="Times New Roman"/>
          <w:b/>
        </w:rPr>
      </w:pPr>
      <w:r>
        <w:rPr>
          <w:rFonts w:cs="Times New Roman"/>
          <w:b/>
        </w:rPr>
        <w:t>4.1.5. Cirugías</w:t>
      </w:r>
    </w:p>
    <w:p w:rsidR="003D1398" w:rsidRPr="00FE1CBD" w:rsidRDefault="003D1398" w:rsidP="003D1398">
      <w:pPr>
        <w:pStyle w:val="ListParagraph"/>
        <w:spacing w:line="360" w:lineRule="auto"/>
        <w:ind w:left="0"/>
        <w:jc w:val="both"/>
        <w:rPr>
          <w:rFonts w:cs="Times New Roman"/>
        </w:rPr>
      </w:pPr>
      <w:r w:rsidRPr="00FE1CBD">
        <w:rPr>
          <w:rFonts w:cs="Times New Roman"/>
        </w:rPr>
        <w:t xml:space="preserve">Se realizaron </w:t>
      </w:r>
      <w:r>
        <w:rPr>
          <w:rFonts w:cs="Times New Roman"/>
        </w:rPr>
        <w:t xml:space="preserve">en este semestre un total de </w:t>
      </w:r>
      <w:r w:rsidRPr="00FE1CBD">
        <w:rPr>
          <w:rFonts w:cs="Times New Roman"/>
          <w:b/>
        </w:rPr>
        <w:t>4 intervenciones quirúrgicas</w:t>
      </w:r>
      <w:r w:rsidRPr="00FE1CBD">
        <w:rPr>
          <w:rFonts w:cs="Times New Roman"/>
        </w:rPr>
        <w:t xml:space="preserve">: 1 Cirugía de ortopedia, 3 cirugías de la vista. </w:t>
      </w:r>
    </w:p>
    <w:p w:rsidR="003D1398" w:rsidRPr="00FE1CBD" w:rsidRDefault="003D1398" w:rsidP="003D1398">
      <w:pPr>
        <w:spacing w:line="360" w:lineRule="auto"/>
        <w:jc w:val="center"/>
        <w:outlineLvl w:val="0"/>
        <w:rPr>
          <w:b/>
        </w:rPr>
      </w:pPr>
    </w:p>
    <w:p w:rsidR="003D1398" w:rsidRPr="00FE1CBD" w:rsidRDefault="003D1398" w:rsidP="003D1398">
      <w:pPr>
        <w:pStyle w:val="ListParagraph"/>
        <w:numPr>
          <w:ilvl w:val="0"/>
          <w:numId w:val="23"/>
        </w:numPr>
        <w:spacing w:line="360" w:lineRule="auto"/>
        <w:jc w:val="both"/>
        <w:outlineLvl w:val="0"/>
        <w:rPr>
          <w:rFonts w:cs="Times New Roman"/>
        </w:rPr>
      </w:pPr>
      <w:r w:rsidRPr="00FE1CBD">
        <w:rPr>
          <w:rFonts w:cs="Times New Roman"/>
        </w:rPr>
        <w:t>Rodolfo Vicente Mendoza, fue intervenido quirúrgicamente par</w:t>
      </w:r>
      <w:r>
        <w:rPr>
          <w:rFonts w:cs="Times New Roman"/>
        </w:rPr>
        <w:t>a corregir la posición del pie el 24-04-2015 por</w:t>
      </w:r>
      <w:r w:rsidRPr="00FE1CBD">
        <w:rPr>
          <w:rFonts w:cs="Times New Roman"/>
        </w:rPr>
        <w:t xml:space="preserve"> el Dr. Wilmer en el Hospital de Obras Sociales Monseñor Gregorio Schafer.</w:t>
      </w:r>
    </w:p>
    <w:p w:rsidR="003D1398" w:rsidRPr="00FE5F30" w:rsidRDefault="003D1398" w:rsidP="003D1398">
      <w:pPr>
        <w:pStyle w:val="ListParagraph"/>
        <w:numPr>
          <w:ilvl w:val="0"/>
          <w:numId w:val="23"/>
        </w:numPr>
        <w:spacing w:line="360" w:lineRule="auto"/>
        <w:jc w:val="both"/>
        <w:outlineLvl w:val="0"/>
        <w:rPr>
          <w:rFonts w:cs="Times New Roman"/>
        </w:rPr>
      </w:pPr>
      <w:r w:rsidRPr="00FE5F30">
        <w:rPr>
          <w:rFonts w:cs="Times New Roman"/>
          <w:noProof/>
          <w:lang w:eastAsia="es-MX"/>
        </w:rPr>
        <w:t>Liliana Yanet Guch Siquina</w:t>
      </w:r>
      <w:r w:rsidRPr="00FE5F30">
        <w:rPr>
          <w:rFonts w:cs="Times New Roman"/>
        </w:rPr>
        <w:t xml:space="preserve">, </w:t>
      </w:r>
      <w:r w:rsidRPr="00FE5F30">
        <w:rPr>
          <w:rFonts w:cs="Times New Roman"/>
          <w:noProof/>
          <w:lang w:eastAsia="es-MX"/>
        </w:rPr>
        <w:t>fue interve</w:t>
      </w:r>
      <w:r>
        <w:rPr>
          <w:rFonts w:cs="Times New Roman"/>
          <w:noProof/>
          <w:lang w:eastAsia="es-MX"/>
        </w:rPr>
        <w:t>nida quirúrgicamente de</w:t>
      </w:r>
      <w:r w:rsidRPr="00FE5F30">
        <w:rPr>
          <w:rFonts w:cs="Times New Roman"/>
          <w:noProof/>
          <w:lang w:eastAsia="es-MX"/>
        </w:rPr>
        <w:t xml:space="preserve"> ci</w:t>
      </w:r>
      <w:r>
        <w:rPr>
          <w:rFonts w:cs="Times New Roman"/>
          <w:noProof/>
          <w:lang w:eastAsia="es-MX"/>
        </w:rPr>
        <w:t>rugía del ojo izquierdo (Disluxación del cristalino</w:t>
      </w:r>
      <w:r w:rsidRPr="00FE5F30">
        <w:rPr>
          <w:rFonts w:cs="Times New Roman"/>
          <w:noProof/>
          <w:lang w:eastAsia="es-MX"/>
        </w:rPr>
        <w:t xml:space="preserve">) </w:t>
      </w:r>
      <w:r w:rsidRPr="00FE5F30">
        <w:rPr>
          <w:rFonts w:cs="Times New Roman"/>
        </w:rPr>
        <w:t>el 30-04-2015  por médicos  de médicos de VISUALIZA.</w:t>
      </w:r>
    </w:p>
    <w:p w:rsidR="003D1398" w:rsidRPr="00FE5F30" w:rsidRDefault="003D1398" w:rsidP="003D1398">
      <w:pPr>
        <w:pStyle w:val="ListParagraph"/>
        <w:numPr>
          <w:ilvl w:val="0"/>
          <w:numId w:val="23"/>
        </w:numPr>
        <w:spacing w:line="360" w:lineRule="auto"/>
        <w:jc w:val="both"/>
        <w:outlineLvl w:val="0"/>
        <w:rPr>
          <w:rFonts w:cs="Times New Roman"/>
        </w:rPr>
      </w:pPr>
      <w:r w:rsidRPr="00FE5F30">
        <w:rPr>
          <w:rFonts w:cs="Times New Roman"/>
          <w:noProof/>
          <w:lang w:eastAsia="es-MX"/>
        </w:rPr>
        <w:t>Liliana Yanet Guch Siquina</w:t>
      </w:r>
      <w:r w:rsidRPr="00FE5F30">
        <w:rPr>
          <w:rFonts w:cs="Times New Roman"/>
        </w:rPr>
        <w:t xml:space="preserve">, </w:t>
      </w:r>
      <w:r w:rsidRPr="00FE5F30">
        <w:rPr>
          <w:rFonts w:cs="Times New Roman"/>
          <w:noProof/>
          <w:lang w:eastAsia="es-MX"/>
        </w:rPr>
        <w:t>fue</w:t>
      </w:r>
      <w:r>
        <w:rPr>
          <w:rFonts w:cs="Times New Roman"/>
          <w:noProof/>
          <w:lang w:eastAsia="es-MX"/>
        </w:rPr>
        <w:t xml:space="preserve"> intervenida quirúrgicamente de </w:t>
      </w:r>
      <w:r w:rsidRPr="00FE5F30">
        <w:rPr>
          <w:rFonts w:cs="Times New Roman"/>
          <w:noProof/>
          <w:lang w:eastAsia="es-MX"/>
        </w:rPr>
        <w:t>c</w:t>
      </w:r>
      <w:r>
        <w:rPr>
          <w:rFonts w:cs="Times New Roman"/>
          <w:noProof/>
          <w:lang w:eastAsia="es-MX"/>
        </w:rPr>
        <w:t>irugía del ojo derecho (Disluxación del cristalino</w:t>
      </w:r>
      <w:r w:rsidRPr="00FE5F30">
        <w:rPr>
          <w:rFonts w:cs="Times New Roman"/>
          <w:noProof/>
          <w:lang w:eastAsia="es-MX"/>
        </w:rPr>
        <w:t xml:space="preserve">) </w:t>
      </w:r>
      <w:r>
        <w:rPr>
          <w:rFonts w:cs="Times New Roman"/>
        </w:rPr>
        <w:t>el 25-05</w:t>
      </w:r>
      <w:r w:rsidRPr="00FE5F30">
        <w:rPr>
          <w:rFonts w:cs="Times New Roman"/>
        </w:rPr>
        <w:t>-2015  por médicos  de médicos de VISUALIZA.</w:t>
      </w:r>
    </w:p>
    <w:p w:rsidR="003B539A" w:rsidRDefault="003D1398" w:rsidP="003D1398">
      <w:pPr>
        <w:pStyle w:val="ListParagraph"/>
        <w:numPr>
          <w:ilvl w:val="0"/>
          <w:numId w:val="23"/>
        </w:numPr>
        <w:spacing w:line="360" w:lineRule="auto"/>
        <w:jc w:val="both"/>
        <w:outlineLvl w:val="0"/>
        <w:rPr>
          <w:rFonts w:cs="Times New Roman"/>
        </w:rPr>
      </w:pPr>
      <w:r w:rsidRPr="00FE5F30">
        <w:rPr>
          <w:rFonts w:cs="Times New Roman"/>
          <w:noProof/>
          <w:lang w:eastAsia="es-MX"/>
        </w:rPr>
        <w:t>Edison Chochó, fue intervenido</w:t>
      </w:r>
      <w:r>
        <w:rPr>
          <w:rFonts w:cs="Times New Roman"/>
          <w:noProof/>
          <w:lang w:eastAsia="es-MX"/>
        </w:rPr>
        <w:t xml:space="preserve"> quirúrgicamente de </w:t>
      </w:r>
      <w:r w:rsidRPr="00FE1CBD">
        <w:rPr>
          <w:rFonts w:cs="Times New Roman"/>
        </w:rPr>
        <w:t>cirugía plástica en el ojo derecho (repar</w:t>
      </w:r>
      <w:r>
        <w:rPr>
          <w:rFonts w:cs="Times New Roman"/>
        </w:rPr>
        <w:t>ación de párpado) el 11-03-2015</w:t>
      </w:r>
      <w:r w:rsidRPr="00FE1CBD">
        <w:rPr>
          <w:rFonts w:cs="Times New Roman"/>
        </w:rPr>
        <w:t xml:space="preserve"> por el Dr. Nicolás </w:t>
      </w:r>
      <w:proofErr w:type="spellStart"/>
      <w:r w:rsidRPr="00FE1CBD">
        <w:rPr>
          <w:rFonts w:cs="Times New Roman"/>
        </w:rPr>
        <w:t>Yec</w:t>
      </w:r>
      <w:proofErr w:type="spellEnd"/>
      <w:r w:rsidRPr="00FE1CBD">
        <w:rPr>
          <w:rFonts w:cs="Times New Roman"/>
        </w:rPr>
        <w:t>.</w:t>
      </w:r>
    </w:p>
    <w:p w:rsidR="003D1398" w:rsidRPr="003B539A" w:rsidRDefault="003D1398" w:rsidP="003B539A">
      <w:pPr>
        <w:spacing w:line="360" w:lineRule="auto"/>
        <w:ind w:left="720"/>
        <w:jc w:val="both"/>
        <w:outlineLvl w:val="0"/>
      </w:pPr>
    </w:p>
    <w:p w:rsidR="003D1398" w:rsidRPr="003D1398" w:rsidRDefault="003D1398" w:rsidP="003D1398">
      <w:pPr>
        <w:pStyle w:val="ListParagraph"/>
        <w:numPr>
          <w:ilvl w:val="2"/>
          <w:numId w:val="23"/>
        </w:numPr>
        <w:spacing w:line="360" w:lineRule="auto"/>
        <w:jc w:val="both"/>
        <w:rPr>
          <w:b/>
        </w:rPr>
      </w:pPr>
      <w:r>
        <w:rPr>
          <w:b/>
        </w:rPr>
        <w:t>Apoyo económico en casos especiales</w:t>
      </w:r>
      <w:r w:rsidRPr="003D1398">
        <w:rPr>
          <w:b/>
        </w:rPr>
        <w:t xml:space="preserve"> </w:t>
      </w:r>
      <w:r>
        <w:rPr>
          <w:b/>
        </w:rPr>
        <w:t>(</w:t>
      </w:r>
      <w:r w:rsidRPr="003D1398">
        <w:rPr>
          <w:b/>
        </w:rPr>
        <w:t>niños oncológicos</w:t>
      </w:r>
      <w:r>
        <w:rPr>
          <w:b/>
        </w:rPr>
        <w:t xml:space="preserve"> y miopatías)</w:t>
      </w:r>
    </w:p>
    <w:p w:rsidR="003D1398" w:rsidRDefault="00DA4B80" w:rsidP="003D1398">
      <w:pPr>
        <w:spacing w:line="360" w:lineRule="auto"/>
        <w:ind w:left="720"/>
        <w:jc w:val="both"/>
      </w:pPr>
      <w:r>
        <w:lastRenderedPageBreak/>
        <w:t>Se apoya económicamente a tres</w:t>
      </w:r>
      <w:r w:rsidR="003D1398" w:rsidRPr="00FE1CBD">
        <w:t xml:space="preserve"> usuarios con leucemia linfoblástica, un usuario con linfoma linfoblástico </w:t>
      </w:r>
      <w:r w:rsidR="003D1398">
        <w:t xml:space="preserve">(todos ellos ya en remisión completa) </w:t>
      </w:r>
      <w:r w:rsidR="003D1398" w:rsidRPr="00FE1CBD">
        <w:t>y una</w:t>
      </w:r>
      <w:r w:rsidR="003D1398">
        <w:t xml:space="preserve"> niña con miopatía sin filiar. </w:t>
      </w:r>
    </w:p>
    <w:p w:rsidR="003D1398" w:rsidRDefault="003D1398" w:rsidP="003D1398">
      <w:pPr>
        <w:spacing w:line="360" w:lineRule="auto"/>
        <w:ind w:left="720"/>
        <w:jc w:val="both"/>
      </w:pPr>
      <w:r>
        <w:t xml:space="preserve">El aporte económico dado a las familias en los casos oncológicos es usado para los gastos de las </w:t>
      </w:r>
      <w:r w:rsidRPr="00FE1CBD">
        <w:t xml:space="preserve">revisiones periódicas en la UNOP (Unidad de Oncología Pediátrica del Hospital Roosevelt). </w:t>
      </w:r>
      <w:r>
        <w:t xml:space="preserve"> En el caso de la niña con miopatía el aporte se usa para las revisiones con el neurólogo y tratamiento médico que precisa. Así mismo se han traido a la Universidad de Granada muestras de 2 casos de niños con miopatía para diagnóstico genético de Enfermedad de Duchenne (Se adjunta listado de usuarios en Anexo III).</w:t>
      </w:r>
    </w:p>
    <w:p w:rsidR="003D1398" w:rsidRPr="00FE1CBD" w:rsidRDefault="003D1398" w:rsidP="003D1398">
      <w:pPr>
        <w:pStyle w:val="ListParagraph"/>
        <w:spacing w:line="360" w:lineRule="auto"/>
        <w:ind w:left="0"/>
        <w:jc w:val="both"/>
        <w:rPr>
          <w:rFonts w:cs="Times New Roman"/>
        </w:rPr>
      </w:pPr>
    </w:p>
    <w:p w:rsidR="003D1398" w:rsidRPr="00FE1CBD" w:rsidRDefault="003D1398" w:rsidP="003D1398">
      <w:pPr>
        <w:tabs>
          <w:tab w:val="left" w:pos="2445"/>
        </w:tabs>
        <w:rPr>
          <w:b/>
        </w:rPr>
      </w:pPr>
      <w:r>
        <w:rPr>
          <w:b/>
        </w:rPr>
        <w:t>4.1.7. Tratamiento de ortodoncia</w:t>
      </w:r>
    </w:p>
    <w:p w:rsidR="003D1398" w:rsidRPr="00FE1CBD" w:rsidRDefault="003D1398" w:rsidP="003D1398">
      <w:pPr>
        <w:tabs>
          <w:tab w:val="left" w:pos="2445"/>
        </w:tabs>
        <w:jc w:val="both"/>
        <w:rPr>
          <w:b/>
        </w:rPr>
      </w:pPr>
    </w:p>
    <w:p w:rsidR="003D1398" w:rsidRPr="00FE1CBD" w:rsidRDefault="003D1398" w:rsidP="003D1398">
      <w:pPr>
        <w:tabs>
          <w:tab w:val="left" w:pos="2445"/>
        </w:tabs>
        <w:spacing w:line="360" w:lineRule="auto"/>
        <w:jc w:val="both"/>
      </w:pPr>
      <w:r w:rsidRPr="00FE1CBD">
        <w:rPr>
          <w:b/>
        </w:rPr>
        <w:t>4 usuarios</w:t>
      </w:r>
      <w:r w:rsidRPr="00FE1CBD">
        <w:t xml:space="preserve"> recibe</w:t>
      </w:r>
      <w:r>
        <w:t>n este tratamiento debido a mal</w:t>
      </w:r>
      <w:r w:rsidRPr="00FE1CBD">
        <w:t>posiciones dentarias graves por antecedentes de labio leporino y paladar hendido. Sus consultas son mensuales, actualmente el control de Ortodoncia l</w:t>
      </w:r>
      <w:r w:rsidR="006F2BE3">
        <w:t xml:space="preserve">o realizan en Santiago Atitlán. Antes se realizaba la ortodoncia en la </w:t>
      </w:r>
      <w:r w:rsidRPr="00FE1CBD">
        <w:t xml:space="preserve">Ciudad Capital </w:t>
      </w:r>
      <w:r w:rsidR="006F2BE3">
        <w:t xml:space="preserve">pero generaba mucho gasto y cansancio en las familias, por lo cual se buscó una solución más cercana y con buena atención. </w:t>
      </w:r>
      <w:r>
        <w:t>(Se adjunta listado de usuarios en Anexo IV).</w:t>
      </w:r>
    </w:p>
    <w:p w:rsidR="000612DD" w:rsidRDefault="000612DD" w:rsidP="000612DD">
      <w:pPr>
        <w:pStyle w:val="ListParagraph"/>
        <w:spacing w:line="360" w:lineRule="auto"/>
        <w:ind w:left="0"/>
        <w:jc w:val="both"/>
        <w:rPr>
          <w:rFonts w:cs="Times New Roman"/>
          <w:b/>
        </w:rPr>
      </w:pPr>
    </w:p>
    <w:p w:rsidR="000612DD" w:rsidRDefault="006F2BE3" w:rsidP="000612DD">
      <w:pPr>
        <w:pStyle w:val="ListParagraph"/>
        <w:spacing w:line="360" w:lineRule="auto"/>
        <w:ind w:left="0"/>
        <w:jc w:val="both"/>
        <w:rPr>
          <w:rFonts w:cs="Times New Roman"/>
          <w:b/>
        </w:rPr>
      </w:pPr>
      <w:r>
        <w:rPr>
          <w:rFonts w:cs="Times New Roman"/>
          <w:b/>
        </w:rPr>
        <w:t>4.2. JORNADAS MÉDICAS Y DE APARATOS</w:t>
      </w:r>
    </w:p>
    <w:p w:rsidR="000612DD" w:rsidRDefault="000612DD" w:rsidP="000612DD">
      <w:pPr>
        <w:pStyle w:val="ListParagraph"/>
        <w:spacing w:line="360" w:lineRule="auto"/>
        <w:ind w:left="0"/>
        <w:jc w:val="both"/>
        <w:rPr>
          <w:rFonts w:cs="Times New Roman"/>
          <w:b/>
        </w:rPr>
      </w:pPr>
    </w:p>
    <w:p w:rsidR="000612DD" w:rsidRDefault="006F2BE3" w:rsidP="000612DD">
      <w:pPr>
        <w:pStyle w:val="ListParagraph"/>
        <w:spacing w:line="360" w:lineRule="auto"/>
        <w:ind w:left="0"/>
        <w:jc w:val="both"/>
        <w:rPr>
          <w:rFonts w:cs="Times New Roman"/>
          <w:b/>
        </w:rPr>
      </w:pPr>
      <w:r>
        <w:rPr>
          <w:rFonts w:cs="Times New Roman"/>
          <w:b/>
        </w:rPr>
        <w:t>4.2.1. J</w:t>
      </w:r>
      <w:r w:rsidR="000612DD" w:rsidRPr="00FE1CBD">
        <w:rPr>
          <w:rFonts w:cs="Times New Roman"/>
          <w:b/>
        </w:rPr>
        <w:t>ornada</w:t>
      </w:r>
      <w:r>
        <w:rPr>
          <w:rFonts w:cs="Times New Roman"/>
          <w:b/>
        </w:rPr>
        <w:t>s de dispositivos de asistencia</w:t>
      </w:r>
    </w:p>
    <w:p w:rsidR="000612DD" w:rsidRPr="00FE1CBD" w:rsidRDefault="000612DD" w:rsidP="000612DD">
      <w:pPr>
        <w:pStyle w:val="ListParagraph"/>
        <w:spacing w:line="360" w:lineRule="auto"/>
        <w:ind w:left="0"/>
        <w:jc w:val="both"/>
        <w:rPr>
          <w:rFonts w:cs="Times New Roman"/>
          <w:b/>
        </w:rPr>
      </w:pPr>
    </w:p>
    <w:p w:rsidR="000612DD" w:rsidRDefault="006F2BE3" w:rsidP="000612DD">
      <w:pPr>
        <w:pStyle w:val="ListParagraph"/>
        <w:spacing w:line="360" w:lineRule="auto"/>
        <w:ind w:left="0"/>
        <w:jc w:val="both"/>
        <w:rPr>
          <w:rFonts w:cs="Times New Roman"/>
        </w:rPr>
      </w:pPr>
      <w:r>
        <w:rPr>
          <w:rFonts w:cs="Times New Roman"/>
          <w:b/>
          <w:bCs/>
        </w:rPr>
        <w:t xml:space="preserve">- </w:t>
      </w:r>
      <w:r w:rsidR="000612DD" w:rsidRPr="00FE1CBD">
        <w:rPr>
          <w:rFonts w:cs="Times New Roman"/>
          <w:b/>
          <w:bCs/>
        </w:rPr>
        <w:t>Jornada para donación de sillas de ruedas:</w:t>
      </w:r>
      <w:r w:rsidR="000612DD">
        <w:rPr>
          <w:rFonts w:cs="Times New Roman"/>
          <w:bCs/>
        </w:rPr>
        <w:t xml:space="preserve"> 8 </w:t>
      </w:r>
      <w:r w:rsidR="000612DD" w:rsidRPr="006E54CE">
        <w:rPr>
          <w:rFonts w:cs="Times New Roman"/>
          <w:bCs/>
        </w:rPr>
        <w:t>usuarios participaron y recibieron silla</w:t>
      </w:r>
      <w:r w:rsidR="00C87D27">
        <w:rPr>
          <w:rFonts w:cs="Times New Roman"/>
          <w:bCs/>
        </w:rPr>
        <w:t>s de ruedas. S</w:t>
      </w:r>
      <w:r w:rsidR="000612DD" w:rsidRPr="006E54CE">
        <w:rPr>
          <w:rFonts w:cs="Times New Roman"/>
          <w:bCs/>
        </w:rPr>
        <w:t xml:space="preserve">e realizaron las gestiones con la Orden de Malta </w:t>
      </w:r>
      <w:r w:rsidR="000612DD" w:rsidRPr="00FE1CBD">
        <w:rPr>
          <w:rFonts w:cs="Times New Roman"/>
          <w:bCs/>
        </w:rPr>
        <w:t>en coordinación con la Oficina Municipal de D</w:t>
      </w:r>
      <w:r>
        <w:rPr>
          <w:rFonts w:cs="Times New Roman"/>
          <w:bCs/>
        </w:rPr>
        <w:t xml:space="preserve">esarrollo Social de Panajachel. </w:t>
      </w:r>
      <w:r w:rsidR="000612DD" w:rsidRPr="00FE1CBD">
        <w:rPr>
          <w:rFonts w:cs="Times New Roman"/>
          <w:bCs/>
        </w:rPr>
        <w:t>También se gestionó la utilización del camión de la misma municipalidad para la entrega de las sillas, porque la mayoría era de usuarios que viven en aldeas retiradas de</w:t>
      </w:r>
      <w:r w:rsidR="00C87D27">
        <w:rPr>
          <w:rFonts w:cs="Times New Roman"/>
          <w:bCs/>
        </w:rPr>
        <w:t xml:space="preserve"> Sololá</w:t>
      </w:r>
      <w:r w:rsidR="000612DD" w:rsidRPr="00FE1CBD">
        <w:rPr>
          <w:rFonts w:cs="Times New Roman"/>
          <w:bCs/>
        </w:rPr>
        <w:t>.</w:t>
      </w:r>
      <w:r w:rsidR="000612DD">
        <w:rPr>
          <w:rFonts w:cs="Times New Roman"/>
          <w:bCs/>
        </w:rPr>
        <w:t xml:space="preserve"> </w:t>
      </w:r>
      <w:r w:rsidR="000612DD">
        <w:rPr>
          <w:rFonts w:cs="Times New Roman"/>
        </w:rPr>
        <w:t>(Se adjunta listado de usuarios en Anexo V).</w:t>
      </w:r>
    </w:p>
    <w:p w:rsidR="000612DD" w:rsidRDefault="000612DD" w:rsidP="000612DD">
      <w:pPr>
        <w:pStyle w:val="ListParagraph"/>
        <w:spacing w:line="360" w:lineRule="auto"/>
        <w:ind w:left="0"/>
        <w:jc w:val="both"/>
        <w:rPr>
          <w:rFonts w:cs="Times New Roman"/>
        </w:rPr>
      </w:pPr>
    </w:p>
    <w:p w:rsidR="000612DD" w:rsidRPr="00FE1CBD" w:rsidRDefault="006F2BE3" w:rsidP="000612DD">
      <w:pPr>
        <w:pStyle w:val="ListParagraph"/>
        <w:spacing w:line="360" w:lineRule="auto"/>
        <w:ind w:left="0"/>
        <w:jc w:val="both"/>
        <w:rPr>
          <w:rFonts w:cs="Times New Roman"/>
          <w:bCs/>
        </w:rPr>
      </w:pPr>
      <w:r>
        <w:rPr>
          <w:rFonts w:cs="Times New Roman"/>
          <w:b/>
          <w:bCs/>
        </w:rPr>
        <w:t xml:space="preserve">- </w:t>
      </w:r>
      <w:r w:rsidR="000612DD" w:rsidRPr="00FE1CBD">
        <w:rPr>
          <w:rFonts w:cs="Times New Roman"/>
          <w:b/>
          <w:bCs/>
        </w:rPr>
        <w:t xml:space="preserve">Jornada para donación de sillas de ruedas: </w:t>
      </w:r>
      <w:r w:rsidR="000612DD">
        <w:rPr>
          <w:rFonts w:cs="Times New Roman"/>
          <w:bCs/>
        </w:rPr>
        <w:t xml:space="preserve">8 usuarios participaron </w:t>
      </w:r>
      <w:r w:rsidR="00C87D27">
        <w:rPr>
          <w:rFonts w:cs="Times New Roman"/>
          <w:bCs/>
        </w:rPr>
        <w:t>y recibieron sillas de ruedas. S</w:t>
      </w:r>
      <w:r w:rsidR="000612DD" w:rsidRPr="00FE1CBD">
        <w:rPr>
          <w:rFonts w:cs="Times New Roman"/>
          <w:bCs/>
        </w:rPr>
        <w:t xml:space="preserve">e realizaron las gestiones con </w:t>
      </w:r>
      <w:proofErr w:type="spellStart"/>
      <w:r w:rsidR="000612DD" w:rsidRPr="00FE1CBD">
        <w:rPr>
          <w:rFonts w:cs="Times New Roman"/>
          <w:bCs/>
        </w:rPr>
        <w:t>Hape</w:t>
      </w:r>
      <w:proofErr w:type="spellEnd"/>
      <w:r w:rsidR="000612DD" w:rsidRPr="00FE1CBD">
        <w:rPr>
          <w:rFonts w:cs="Times New Roman"/>
          <w:bCs/>
        </w:rPr>
        <w:t xml:space="preserve"> </w:t>
      </w:r>
      <w:proofErr w:type="spellStart"/>
      <w:r w:rsidR="000612DD" w:rsidRPr="00FE1CBD">
        <w:rPr>
          <w:rFonts w:cs="Times New Roman"/>
          <w:bCs/>
        </w:rPr>
        <w:t>Hoven</w:t>
      </w:r>
      <w:proofErr w:type="spellEnd"/>
      <w:r w:rsidR="000612DD" w:rsidRPr="00FE1CBD">
        <w:rPr>
          <w:rFonts w:cs="Times New Roman"/>
          <w:bCs/>
        </w:rPr>
        <w:t xml:space="preserve">  en coordinación con ADISA</w:t>
      </w:r>
      <w:r w:rsidR="000612DD">
        <w:rPr>
          <w:rFonts w:cs="Times New Roman"/>
          <w:bCs/>
        </w:rPr>
        <w:t xml:space="preserve">. </w:t>
      </w:r>
      <w:r w:rsidR="000612DD">
        <w:rPr>
          <w:rFonts w:cs="Times New Roman"/>
        </w:rPr>
        <w:t>(Se adjunta listado de usuarios en Anexo V).</w:t>
      </w:r>
    </w:p>
    <w:p w:rsidR="000612DD" w:rsidRPr="00FE1CBD" w:rsidRDefault="006F2BE3" w:rsidP="000612DD">
      <w:pPr>
        <w:tabs>
          <w:tab w:val="left" w:pos="2445"/>
        </w:tabs>
        <w:spacing w:line="360" w:lineRule="auto"/>
        <w:jc w:val="both"/>
      </w:pPr>
      <w:r>
        <w:rPr>
          <w:b/>
        </w:rPr>
        <w:lastRenderedPageBreak/>
        <w:t xml:space="preserve">- </w:t>
      </w:r>
      <w:r w:rsidR="000612DD" w:rsidRPr="00FE1CBD">
        <w:rPr>
          <w:b/>
        </w:rPr>
        <w:t xml:space="preserve">Jornada de órtesis y prótesis: </w:t>
      </w:r>
      <w:r w:rsidR="000612DD">
        <w:t>3 usuarios participaron, s</w:t>
      </w:r>
      <w:r w:rsidR="000612DD" w:rsidRPr="00FE1CBD">
        <w:t>e llevó a cabo en las instalaciones de ASOPADIS, con nuestro o</w:t>
      </w:r>
      <w:r>
        <w:t xml:space="preserve">rtopedista Geovanny Paz quien se traslada desde la capital para atender a los pacientes que necesitan aparatos. </w:t>
      </w:r>
      <w:r w:rsidR="00C87D27">
        <w:t xml:space="preserve"> S</w:t>
      </w:r>
      <w:r w:rsidR="000612DD">
        <w:t xml:space="preserve">e entregaron 2 AFOS, 2 Férulas, 1 par de zapatos ortopédicos y </w:t>
      </w:r>
      <w:r w:rsidR="000612DD" w:rsidRPr="00FE1CBD">
        <w:t xml:space="preserve"> 1 chaleco para posturas.</w:t>
      </w:r>
      <w:r w:rsidR="000612DD">
        <w:t xml:space="preserve"> (Se adjunta listado de usuarios en Anexo V).</w:t>
      </w:r>
    </w:p>
    <w:p w:rsidR="000612DD" w:rsidRDefault="006F2BE3" w:rsidP="000612DD">
      <w:pPr>
        <w:pStyle w:val="ListParagraph"/>
        <w:spacing w:line="360" w:lineRule="auto"/>
        <w:ind w:left="0"/>
        <w:jc w:val="both"/>
        <w:rPr>
          <w:rFonts w:cs="Times New Roman"/>
        </w:rPr>
      </w:pPr>
      <w:r>
        <w:rPr>
          <w:rFonts w:cs="Times New Roman"/>
          <w:bCs/>
        </w:rPr>
        <w:t xml:space="preserve">- </w:t>
      </w:r>
      <w:r w:rsidR="000612DD" w:rsidRPr="00FE1CBD">
        <w:rPr>
          <w:rFonts w:cs="Times New Roman"/>
          <w:b/>
          <w:bCs/>
        </w:rPr>
        <w:t xml:space="preserve">Jornada de evaluación audiológica: </w:t>
      </w:r>
      <w:r>
        <w:rPr>
          <w:rFonts w:cs="Times New Roman"/>
          <w:bCs/>
        </w:rPr>
        <w:t>9 usuarios participaron. Se les realizaron</w:t>
      </w:r>
      <w:r w:rsidR="000612DD" w:rsidRPr="00FE1CBD">
        <w:rPr>
          <w:rFonts w:cs="Times New Roman"/>
          <w:bCs/>
        </w:rPr>
        <w:t xml:space="preserve"> las evaluaciones (audiometrías</w:t>
      </w:r>
      <w:r>
        <w:rPr>
          <w:rFonts w:cs="Times New Roman"/>
          <w:bCs/>
        </w:rPr>
        <w:t xml:space="preserve"> o potenciales evocados) a posibles usuarios con posible deficiencia auditiva. </w:t>
      </w:r>
      <w:r w:rsidR="000612DD" w:rsidRPr="00FE1CBD">
        <w:rPr>
          <w:rFonts w:cs="Times New Roman"/>
          <w:bCs/>
        </w:rPr>
        <w:t xml:space="preserve">Se realizó en Coordinación con </w:t>
      </w:r>
      <w:proofErr w:type="spellStart"/>
      <w:r w:rsidR="000612DD" w:rsidRPr="00FE1CBD">
        <w:rPr>
          <w:rFonts w:cs="Times New Roman"/>
          <w:bCs/>
        </w:rPr>
        <w:t>Salomon’s</w:t>
      </w:r>
      <w:proofErr w:type="spellEnd"/>
      <w:r w:rsidR="000612DD" w:rsidRPr="00FE1CBD">
        <w:rPr>
          <w:rFonts w:cs="Times New Roman"/>
          <w:bCs/>
        </w:rPr>
        <w:t xml:space="preserve"> </w:t>
      </w:r>
      <w:proofErr w:type="spellStart"/>
      <w:r w:rsidR="000612DD" w:rsidRPr="00FE1CBD">
        <w:rPr>
          <w:rFonts w:cs="Times New Roman"/>
          <w:bCs/>
        </w:rPr>
        <w:t>Porch</w:t>
      </w:r>
      <w:proofErr w:type="spellEnd"/>
      <w:r w:rsidR="000612DD" w:rsidRPr="00FE1CBD">
        <w:rPr>
          <w:rFonts w:cs="Times New Roman"/>
          <w:bCs/>
        </w:rPr>
        <w:t xml:space="preserve"> y se logró la donación de 17 aparatos auditivos.</w:t>
      </w:r>
      <w:r w:rsidR="000612DD">
        <w:rPr>
          <w:rFonts w:cs="Times New Roman"/>
          <w:bCs/>
        </w:rPr>
        <w:t xml:space="preserve"> </w:t>
      </w:r>
      <w:r w:rsidR="000612DD">
        <w:rPr>
          <w:rFonts w:cs="Times New Roman"/>
        </w:rPr>
        <w:t>(Se adjunta listado de usuarios en Anexo V).</w:t>
      </w:r>
    </w:p>
    <w:p w:rsidR="000612DD" w:rsidRPr="00FE1CBD" w:rsidRDefault="000612DD" w:rsidP="000612DD">
      <w:pPr>
        <w:pStyle w:val="ListParagraph"/>
        <w:spacing w:line="360" w:lineRule="auto"/>
        <w:ind w:left="0"/>
        <w:jc w:val="both"/>
        <w:rPr>
          <w:rFonts w:cs="Times New Roman"/>
          <w:bCs/>
        </w:rPr>
      </w:pPr>
    </w:p>
    <w:p w:rsidR="000612DD" w:rsidRPr="00FE1CBD" w:rsidRDefault="006F2BE3" w:rsidP="000612DD">
      <w:pPr>
        <w:pStyle w:val="ListParagraph"/>
        <w:spacing w:line="360" w:lineRule="auto"/>
        <w:ind w:left="0"/>
        <w:jc w:val="both"/>
        <w:rPr>
          <w:rFonts w:cs="Times New Roman"/>
          <w:b/>
          <w:bCs/>
        </w:rPr>
      </w:pPr>
      <w:r>
        <w:rPr>
          <w:rFonts w:cs="Times New Roman"/>
          <w:b/>
          <w:bCs/>
        </w:rPr>
        <w:t>4.2.2. J</w:t>
      </w:r>
      <w:r w:rsidR="000612DD" w:rsidRPr="00FE1CBD">
        <w:rPr>
          <w:rFonts w:cs="Times New Roman"/>
          <w:b/>
          <w:bCs/>
        </w:rPr>
        <w:t>ornadas médicas.</w:t>
      </w:r>
    </w:p>
    <w:p w:rsidR="006F2BE3" w:rsidRDefault="006F2BE3" w:rsidP="000612DD">
      <w:pPr>
        <w:pStyle w:val="ListParagraph"/>
        <w:spacing w:line="360" w:lineRule="auto"/>
        <w:ind w:left="0"/>
        <w:jc w:val="both"/>
        <w:rPr>
          <w:rFonts w:cs="Times New Roman"/>
          <w:bCs/>
        </w:rPr>
      </w:pPr>
      <w:r>
        <w:rPr>
          <w:rFonts w:cs="Times New Roman"/>
          <w:bCs/>
        </w:rPr>
        <w:t>Se realizaron 4 Jornadas médicas:</w:t>
      </w:r>
    </w:p>
    <w:p w:rsidR="006F2BE3" w:rsidRDefault="006F2BE3" w:rsidP="000612DD">
      <w:pPr>
        <w:pStyle w:val="ListParagraph"/>
        <w:spacing w:line="360" w:lineRule="auto"/>
        <w:ind w:left="0"/>
        <w:jc w:val="both"/>
        <w:rPr>
          <w:rFonts w:cs="Times New Roman"/>
          <w:bCs/>
        </w:rPr>
      </w:pPr>
    </w:p>
    <w:p w:rsidR="000612DD" w:rsidRDefault="006F2BE3" w:rsidP="000612DD">
      <w:pPr>
        <w:pStyle w:val="ListParagraph"/>
        <w:spacing w:line="360" w:lineRule="auto"/>
        <w:ind w:left="0"/>
        <w:jc w:val="both"/>
        <w:rPr>
          <w:rFonts w:cs="Times New Roman"/>
          <w:bCs/>
          <w:color w:val="FF0000"/>
        </w:rPr>
      </w:pPr>
      <w:r>
        <w:rPr>
          <w:rFonts w:cs="Times New Roman"/>
          <w:bCs/>
        </w:rPr>
        <w:t xml:space="preserve">- </w:t>
      </w:r>
      <w:r w:rsidR="000612DD" w:rsidRPr="00FE1CBD">
        <w:rPr>
          <w:rFonts w:cs="Times New Roman"/>
          <w:b/>
          <w:bCs/>
        </w:rPr>
        <w:t xml:space="preserve">Jornada de exámenes de la vista: </w:t>
      </w:r>
      <w:r w:rsidR="000612DD">
        <w:rPr>
          <w:rFonts w:cs="Times New Roman"/>
          <w:bCs/>
        </w:rPr>
        <w:t>10 usuarios participaron, s</w:t>
      </w:r>
      <w:r w:rsidR="000612DD" w:rsidRPr="00FE1CBD">
        <w:rPr>
          <w:rFonts w:cs="Times New Roman"/>
          <w:bCs/>
        </w:rPr>
        <w:t xml:space="preserve">e realizó en coordinación con ADISA, la Escuela para personas no videntes de </w:t>
      </w:r>
      <w:proofErr w:type="spellStart"/>
      <w:r w:rsidR="000612DD" w:rsidRPr="00FE1CBD">
        <w:rPr>
          <w:rFonts w:cs="Times New Roman"/>
          <w:bCs/>
        </w:rPr>
        <w:t>Quixayá</w:t>
      </w:r>
      <w:proofErr w:type="spellEnd"/>
      <w:r w:rsidR="000612DD" w:rsidRPr="00FE1CBD">
        <w:rPr>
          <w:rFonts w:cs="Times New Roman"/>
          <w:bCs/>
        </w:rPr>
        <w:t xml:space="preserve"> y VISUALIZA, dicha jornada se realizó en la Ciudad de Capital con el apoyo de Carlos </w:t>
      </w:r>
      <w:proofErr w:type="spellStart"/>
      <w:r w:rsidR="000612DD" w:rsidRPr="00FE1CBD">
        <w:rPr>
          <w:rFonts w:cs="Times New Roman"/>
          <w:bCs/>
        </w:rPr>
        <w:t>Barcarcel</w:t>
      </w:r>
      <w:proofErr w:type="spellEnd"/>
      <w:r w:rsidR="000612DD" w:rsidRPr="00FE1CBD">
        <w:rPr>
          <w:rFonts w:cs="Times New Roman"/>
          <w:bCs/>
        </w:rPr>
        <w:t xml:space="preserve"> encargado del área social. </w:t>
      </w:r>
      <w:r w:rsidR="000612DD">
        <w:rPr>
          <w:rFonts w:cs="Times New Roman"/>
        </w:rPr>
        <w:t>(Se adjunta listado de usuarios en Anexo V</w:t>
      </w:r>
      <w:r>
        <w:rPr>
          <w:rFonts w:cs="Times New Roman"/>
        </w:rPr>
        <w:t>I</w:t>
      </w:r>
      <w:r w:rsidR="000612DD">
        <w:rPr>
          <w:rFonts w:cs="Times New Roman"/>
        </w:rPr>
        <w:t>).</w:t>
      </w:r>
    </w:p>
    <w:p w:rsidR="000612DD" w:rsidRPr="00FE1CBD" w:rsidRDefault="000612DD" w:rsidP="000612DD">
      <w:pPr>
        <w:pStyle w:val="ListParagraph"/>
        <w:spacing w:line="360" w:lineRule="auto"/>
        <w:ind w:left="0"/>
        <w:jc w:val="both"/>
        <w:rPr>
          <w:rFonts w:cs="Times New Roman"/>
          <w:bCs/>
        </w:rPr>
      </w:pPr>
    </w:p>
    <w:p w:rsidR="000612DD" w:rsidRPr="00FE1CBD" w:rsidRDefault="006F2BE3" w:rsidP="000612DD">
      <w:pPr>
        <w:pStyle w:val="ListParagraph"/>
        <w:spacing w:line="360" w:lineRule="auto"/>
        <w:ind w:left="0"/>
        <w:jc w:val="both"/>
        <w:rPr>
          <w:rFonts w:cs="Times New Roman"/>
          <w:bCs/>
        </w:rPr>
      </w:pPr>
      <w:r>
        <w:rPr>
          <w:rFonts w:cs="Times New Roman"/>
          <w:b/>
          <w:bCs/>
        </w:rPr>
        <w:t xml:space="preserve">- </w:t>
      </w:r>
      <w:r w:rsidR="003709FA">
        <w:rPr>
          <w:rFonts w:cs="Times New Roman"/>
          <w:b/>
          <w:bCs/>
        </w:rPr>
        <w:t xml:space="preserve"> </w:t>
      </w:r>
      <w:r w:rsidR="000612DD" w:rsidRPr="00FE1CBD">
        <w:rPr>
          <w:rFonts w:cs="Times New Roman"/>
          <w:b/>
          <w:bCs/>
        </w:rPr>
        <w:t xml:space="preserve">Jornada de Traumatología y Ortopedia: </w:t>
      </w:r>
      <w:r>
        <w:rPr>
          <w:rFonts w:cs="Times New Roman"/>
          <w:bCs/>
        </w:rPr>
        <w:t>Participaron 7 usuarios en</w:t>
      </w:r>
      <w:r w:rsidR="000612DD">
        <w:rPr>
          <w:rFonts w:cs="Times New Roman"/>
          <w:b/>
          <w:bCs/>
        </w:rPr>
        <w:t xml:space="preserve"> </w:t>
      </w:r>
      <w:r w:rsidRPr="00FE1CBD">
        <w:rPr>
          <w:rFonts w:cs="Times New Roman"/>
          <w:bCs/>
        </w:rPr>
        <w:t xml:space="preserve">una jornada infantil en el Hospitalito de </w:t>
      </w:r>
      <w:proofErr w:type="spellStart"/>
      <w:r w:rsidRPr="00FE1CBD">
        <w:rPr>
          <w:rFonts w:cs="Times New Roman"/>
          <w:bCs/>
        </w:rPr>
        <w:t>Atitlán</w:t>
      </w:r>
      <w:proofErr w:type="spellEnd"/>
      <w:r w:rsidRPr="00FE1CBD">
        <w:rPr>
          <w:rFonts w:cs="Times New Roman"/>
          <w:bCs/>
        </w:rPr>
        <w:t xml:space="preserve"> del municipio de Santiago </w:t>
      </w:r>
      <w:proofErr w:type="spellStart"/>
      <w:r w:rsidRPr="00FE1CBD">
        <w:rPr>
          <w:rFonts w:cs="Times New Roman"/>
          <w:bCs/>
        </w:rPr>
        <w:t>Atitlán</w:t>
      </w:r>
      <w:proofErr w:type="spellEnd"/>
      <w:r w:rsidRPr="00FE1CBD">
        <w:rPr>
          <w:rFonts w:cs="Times New Roman"/>
          <w:bCs/>
        </w:rPr>
        <w:t xml:space="preserve">, </w:t>
      </w:r>
      <w:r>
        <w:rPr>
          <w:rFonts w:cs="Times New Roman"/>
          <w:bCs/>
        </w:rPr>
        <w:t xml:space="preserve">organizada por ADISA y el Dr. </w:t>
      </w:r>
      <w:proofErr w:type="spellStart"/>
      <w:r>
        <w:rPr>
          <w:rFonts w:cs="Times New Roman"/>
          <w:bCs/>
        </w:rPr>
        <w:t>Certucha</w:t>
      </w:r>
      <w:proofErr w:type="spellEnd"/>
      <w:r>
        <w:rPr>
          <w:rFonts w:cs="Times New Roman"/>
          <w:bCs/>
        </w:rPr>
        <w:t>. Valoró a los niños para ver posibles candidatos a cirugías.</w:t>
      </w:r>
    </w:p>
    <w:p w:rsidR="000612DD" w:rsidRDefault="000612DD" w:rsidP="000612DD">
      <w:pPr>
        <w:pStyle w:val="ListParagraph"/>
        <w:spacing w:line="360" w:lineRule="auto"/>
        <w:ind w:left="0"/>
        <w:jc w:val="both"/>
        <w:rPr>
          <w:rFonts w:cs="Times New Roman"/>
        </w:rPr>
      </w:pPr>
      <w:r>
        <w:rPr>
          <w:rFonts w:cs="Times New Roman"/>
        </w:rPr>
        <w:t>(Se adjunta listado de usuarios en Anexo V</w:t>
      </w:r>
      <w:r w:rsidR="006F2BE3">
        <w:rPr>
          <w:rFonts w:cs="Times New Roman"/>
        </w:rPr>
        <w:t>I</w:t>
      </w:r>
      <w:r>
        <w:rPr>
          <w:rFonts w:cs="Times New Roman"/>
        </w:rPr>
        <w:t>).</w:t>
      </w:r>
    </w:p>
    <w:p w:rsidR="003709FA" w:rsidRPr="003709FA" w:rsidRDefault="003709FA" w:rsidP="003709FA">
      <w:pPr>
        <w:spacing w:line="360" w:lineRule="auto"/>
        <w:jc w:val="both"/>
      </w:pPr>
    </w:p>
    <w:p w:rsidR="003B539A" w:rsidRDefault="000612DD" w:rsidP="003709FA">
      <w:pPr>
        <w:pStyle w:val="ListParagraph"/>
        <w:numPr>
          <w:ilvl w:val="0"/>
          <w:numId w:val="36"/>
        </w:numPr>
        <w:spacing w:line="360" w:lineRule="auto"/>
        <w:ind w:left="0" w:firstLine="0"/>
        <w:jc w:val="both"/>
        <w:rPr>
          <w:rFonts w:cs="Times New Roman"/>
        </w:rPr>
      </w:pPr>
      <w:r w:rsidRPr="00FE1CBD">
        <w:rPr>
          <w:rFonts w:cs="Times New Roman"/>
          <w:b/>
          <w:bCs/>
        </w:rPr>
        <w:t>Jornada dental:</w:t>
      </w:r>
      <w:r w:rsidRPr="00FE1CBD">
        <w:rPr>
          <w:rFonts w:cs="Times New Roman"/>
          <w:bCs/>
        </w:rPr>
        <w:t xml:space="preserve"> </w:t>
      </w:r>
      <w:r w:rsidRPr="0052744D">
        <w:rPr>
          <w:rFonts w:cs="Times New Roman"/>
          <w:bCs/>
        </w:rPr>
        <w:t xml:space="preserve">26 </w:t>
      </w:r>
      <w:r>
        <w:rPr>
          <w:rFonts w:cs="Times New Roman"/>
          <w:bCs/>
        </w:rPr>
        <w:t>usuarios participaron, s</w:t>
      </w:r>
      <w:r w:rsidRPr="00FE1CBD">
        <w:rPr>
          <w:rFonts w:cs="Times New Roman"/>
          <w:bCs/>
        </w:rPr>
        <w:t>e llevó a cabo en coordinación con el Hospitalito Santiago donde se les practicó a los usuarios extracciones y colocación de casquillos, esto se realizó en el transcurso de un día, debido a la cantidad de usuarios que necesitaban de este tratamiento, se alquiló un bus para transportarse hacia el lugar.</w:t>
      </w:r>
      <w:r>
        <w:rPr>
          <w:rFonts w:cs="Times New Roman"/>
          <w:bCs/>
        </w:rPr>
        <w:t xml:space="preserve"> </w:t>
      </w:r>
      <w:r>
        <w:rPr>
          <w:rFonts w:cs="Times New Roman"/>
        </w:rPr>
        <w:t>(Se adjunta listado de usuarios en Anexo V</w:t>
      </w:r>
      <w:r w:rsidR="006F2BE3">
        <w:rPr>
          <w:rFonts w:cs="Times New Roman"/>
        </w:rPr>
        <w:t>I</w:t>
      </w:r>
      <w:r>
        <w:rPr>
          <w:rFonts w:cs="Times New Roman"/>
        </w:rPr>
        <w:t>).</w:t>
      </w:r>
    </w:p>
    <w:p w:rsidR="003B539A" w:rsidRDefault="003B539A" w:rsidP="003B539A">
      <w:pPr>
        <w:spacing w:line="360" w:lineRule="auto"/>
        <w:ind w:left="360"/>
        <w:jc w:val="both"/>
        <w:rPr>
          <w:b/>
          <w:bCs/>
        </w:rPr>
      </w:pPr>
    </w:p>
    <w:p w:rsidR="003B539A" w:rsidRDefault="003B539A" w:rsidP="003B539A">
      <w:pPr>
        <w:spacing w:line="360" w:lineRule="auto"/>
        <w:ind w:left="360"/>
        <w:jc w:val="both"/>
        <w:rPr>
          <w:b/>
          <w:bCs/>
        </w:rPr>
      </w:pPr>
      <w:r>
        <w:rPr>
          <w:b/>
          <w:bCs/>
        </w:rPr>
        <w:t xml:space="preserve">4.2. </w:t>
      </w:r>
      <w:r w:rsidR="000612DD" w:rsidRPr="003B539A">
        <w:rPr>
          <w:b/>
          <w:bCs/>
        </w:rPr>
        <w:t>ATENCIÓN PSICOLÓGICA DE LAS PERSONAS CON DISCAPACIDAD Y SUS FAMILIAS.</w:t>
      </w:r>
    </w:p>
    <w:p w:rsidR="000612DD" w:rsidRPr="003B539A" w:rsidRDefault="000612DD" w:rsidP="003B539A">
      <w:pPr>
        <w:spacing w:line="360" w:lineRule="auto"/>
        <w:ind w:left="360"/>
        <w:jc w:val="both"/>
      </w:pPr>
    </w:p>
    <w:p w:rsidR="000612DD" w:rsidRPr="00FE1CBD" w:rsidRDefault="000612DD" w:rsidP="000612DD">
      <w:pPr>
        <w:pStyle w:val="ListParagraph"/>
        <w:spacing w:line="360" w:lineRule="auto"/>
        <w:ind w:left="0"/>
        <w:jc w:val="both"/>
        <w:rPr>
          <w:rFonts w:cs="Times New Roman"/>
          <w:bCs/>
        </w:rPr>
      </w:pPr>
      <w:r w:rsidRPr="00FE1CBD">
        <w:rPr>
          <w:rFonts w:cs="Times New Roman"/>
          <w:bCs/>
        </w:rPr>
        <w:lastRenderedPageBreak/>
        <w:t>Se inicia a trabajar en esta área a partir del mes de marzo</w:t>
      </w:r>
      <w:r w:rsidR="003B539A">
        <w:rPr>
          <w:rFonts w:cs="Times New Roman"/>
          <w:bCs/>
        </w:rPr>
        <w:t xml:space="preserve"> de 2015. En Febrero se llevó a cabo el </w:t>
      </w:r>
      <w:r w:rsidRPr="00FE1CBD">
        <w:rPr>
          <w:rFonts w:cs="Times New Roman"/>
          <w:bCs/>
        </w:rPr>
        <w:t>proceso de selección y contratación del Psicólogo</w:t>
      </w:r>
      <w:r w:rsidR="003B539A">
        <w:rPr>
          <w:rFonts w:cs="Times New Roman"/>
          <w:bCs/>
        </w:rPr>
        <w:t xml:space="preserve">, siendo el elegido el </w:t>
      </w:r>
      <w:r w:rsidRPr="00FE1CBD">
        <w:rPr>
          <w:rFonts w:cs="Times New Roman"/>
          <w:bCs/>
        </w:rPr>
        <w:t>L</w:t>
      </w:r>
      <w:r w:rsidR="003B539A">
        <w:rPr>
          <w:rFonts w:cs="Times New Roman"/>
          <w:bCs/>
        </w:rPr>
        <w:t xml:space="preserve">ic. Jesús David García Tuy. Inicia su labor en marzo </w:t>
      </w:r>
      <w:r w:rsidRPr="00FE1CBD">
        <w:rPr>
          <w:rFonts w:cs="Times New Roman"/>
          <w:bCs/>
        </w:rPr>
        <w:t xml:space="preserve">con un proceso de diagnóstico en las </w:t>
      </w:r>
      <w:r w:rsidR="003B539A">
        <w:rPr>
          <w:rFonts w:cs="Times New Roman"/>
          <w:bCs/>
        </w:rPr>
        <w:t xml:space="preserve">diferentes </w:t>
      </w:r>
      <w:r w:rsidRPr="00FE1CBD">
        <w:rPr>
          <w:rFonts w:cs="Times New Roman"/>
          <w:bCs/>
        </w:rPr>
        <w:t xml:space="preserve">organizaciones socias de ACOPEDIS, para analizar y priorizar las </w:t>
      </w:r>
      <w:r w:rsidR="003B539A">
        <w:rPr>
          <w:rFonts w:cs="Times New Roman"/>
          <w:bCs/>
        </w:rPr>
        <w:t>necesidades que existen en el</w:t>
      </w:r>
      <w:r w:rsidRPr="00FE1CBD">
        <w:rPr>
          <w:rFonts w:cs="Times New Roman"/>
          <w:bCs/>
        </w:rPr>
        <w:t xml:space="preserve"> área</w:t>
      </w:r>
      <w:r w:rsidR="003B539A">
        <w:rPr>
          <w:rFonts w:cs="Times New Roman"/>
          <w:bCs/>
        </w:rPr>
        <w:t xml:space="preserve"> de psicología. Posteriormente se elaboró</w:t>
      </w:r>
      <w:r w:rsidRPr="00FE1CBD">
        <w:rPr>
          <w:rFonts w:cs="Times New Roman"/>
          <w:bCs/>
        </w:rPr>
        <w:t xml:space="preserve"> una planificación mensual </w:t>
      </w:r>
      <w:r w:rsidR="003B539A">
        <w:rPr>
          <w:rFonts w:cs="Times New Roman"/>
          <w:bCs/>
        </w:rPr>
        <w:t>del trabajo del psicólogo en cada centro (él viaja cada día a dar atención a un centro de atención de un municipio diferente).</w:t>
      </w:r>
    </w:p>
    <w:p w:rsidR="000612DD" w:rsidRPr="00FE1CBD" w:rsidRDefault="000612DD" w:rsidP="000612DD">
      <w:pPr>
        <w:pStyle w:val="ListParagraph"/>
        <w:spacing w:line="360" w:lineRule="auto"/>
        <w:ind w:left="0"/>
        <w:jc w:val="both"/>
        <w:rPr>
          <w:rFonts w:cs="Times New Roman"/>
          <w:bCs/>
        </w:rPr>
      </w:pPr>
    </w:p>
    <w:p w:rsidR="000612DD" w:rsidRPr="00FE1CBD" w:rsidRDefault="003B539A" w:rsidP="000612DD">
      <w:pPr>
        <w:pStyle w:val="ListParagraph"/>
        <w:spacing w:line="360" w:lineRule="auto"/>
        <w:ind w:left="0"/>
        <w:jc w:val="both"/>
        <w:rPr>
          <w:rFonts w:cs="Times New Roman"/>
          <w:bCs/>
        </w:rPr>
      </w:pPr>
      <w:r>
        <w:rPr>
          <w:rFonts w:cs="Times New Roman"/>
          <w:bCs/>
        </w:rPr>
        <w:t>En las</w:t>
      </w:r>
      <w:r w:rsidR="000612DD" w:rsidRPr="00FE1CBD">
        <w:rPr>
          <w:rFonts w:cs="Times New Roman"/>
          <w:bCs/>
        </w:rPr>
        <w:t xml:space="preserve"> visita que realiza el Psicólogo se e</w:t>
      </w:r>
      <w:r>
        <w:rPr>
          <w:rFonts w:cs="Times New Roman"/>
          <w:bCs/>
        </w:rPr>
        <w:t xml:space="preserve">valúan casos de usuarios que </w:t>
      </w:r>
      <w:r w:rsidR="000612DD" w:rsidRPr="00FE1CBD">
        <w:rPr>
          <w:rFonts w:cs="Times New Roman"/>
          <w:bCs/>
        </w:rPr>
        <w:t xml:space="preserve"> referidos por los Directores de las or</w:t>
      </w:r>
      <w:r>
        <w:rPr>
          <w:rFonts w:cs="Times New Roman"/>
          <w:bCs/>
        </w:rPr>
        <w:t xml:space="preserve">ganizaciones. El profesional </w:t>
      </w:r>
      <w:r w:rsidR="000612DD" w:rsidRPr="00FE1CBD">
        <w:rPr>
          <w:rFonts w:cs="Times New Roman"/>
          <w:bCs/>
        </w:rPr>
        <w:t>indica si es necesario b</w:t>
      </w:r>
      <w:r>
        <w:rPr>
          <w:rFonts w:cs="Times New Roman"/>
          <w:bCs/>
        </w:rPr>
        <w:t>rindarle un tratamiento psicológico y con qué periodicidad necesita las terapias.</w:t>
      </w:r>
    </w:p>
    <w:p w:rsidR="000612DD" w:rsidRPr="00FE1CBD" w:rsidRDefault="000612DD" w:rsidP="000612DD">
      <w:pPr>
        <w:pStyle w:val="ListParagraph"/>
        <w:spacing w:line="360" w:lineRule="auto"/>
        <w:ind w:left="0"/>
        <w:jc w:val="both"/>
        <w:rPr>
          <w:rFonts w:cs="Times New Roman"/>
          <w:bCs/>
        </w:rPr>
      </w:pPr>
    </w:p>
    <w:p w:rsidR="003B539A" w:rsidRDefault="000612DD" w:rsidP="000612DD">
      <w:pPr>
        <w:pStyle w:val="ListParagraph"/>
        <w:spacing w:line="360" w:lineRule="auto"/>
        <w:ind w:left="0"/>
        <w:jc w:val="both"/>
        <w:rPr>
          <w:rFonts w:cs="Times New Roman"/>
          <w:b/>
          <w:bCs/>
        </w:rPr>
      </w:pPr>
      <w:r w:rsidRPr="00FE1CBD">
        <w:rPr>
          <w:rFonts w:cs="Times New Roman"/>
          <w:b/>
          <w:bCs/>
        </w:rPr>
        <w:t>T</w:t>
      </w:r>
      <w:r w:rsidR="003B539A">
        <w:rPr>
          <w:rFonts w:cs="Times New Roman"/>
          <w:b/>
          <w:bCs/>
        </w:rPr>
        <w:t>erapias individuales y grupales</w:t>
      </w:r>
    </w:p>
    <w:p w:rsidR="003B539A" w:rsidRPr="001051C1" w:rsidRDefault="003B539A" w:rsidP="003B539A">
      <w:pPr>
        <w:pStyle w:val="ListParagraph"/>
        <w:spacing w:line="360" w:lineRule="auto"/>
        <w:ind w:left="0"/>
        <w:jc w:val="both"/>
        <w:rPr>
          <w:rFonts w:cs="Times New Roman"/>
          <w:bCs/>
        </w:rPr>
      </w:pPr>
      <w:r>
        <w:rPr>
          <w:rFonts w:cs="Times New Roman"/>
          <w:bCs/>
        </w:rPr>
        <w:t xml:space="preserve">Hasta el momento el psicólogo ha evaluado a </w:t>
      </w:r>
      <w:r w:rsidR="00DA4B80">
        <w:rPr>
          <w:rFonts w:cs="Times New Roman"/>
          <w:bCs/>
        </w:rPr>
        <w:t>61</w:t>
      </w:r>
      <w:r w:rsidRPr="001051C1">
        <w:rPr>
          <w:rFonts w:cs="Times New Roman"/>
          <w:bCs/>
        </w:rPr>
        <w:t xml:space="preserve"> usuarios</w:t>
      </w:r>
      <w:r>
        <w:rPr>
          <w:rFonts w:cs="Times New Roman"/>
          <w:bCs/>
        </w:rPr>
        <w:t xml:space="preserve"> y de ellos </w:t>
      </w:r>
      <w:r w:rsidRPr="001051C1">
        <w:rPr>
          <w:rFonts w:cs="Times New Roman"/>
          <w:bCs/>
        </w:rPr>
        <w:t xml:space="preserve">25 </w:t>
      </w:r>
      <w:r>
        <w:rPr>
          <w:rFonts w:cs="Times New Roman"/>
          <w:bCs/>
        </w:rPr>
        <w:t>precisan atención psicológica periódica con terapias individuales que se programan de acuerdo a los viajes del psicólogo a cada centro.</w:t>
      </w:r>
      <w:r w:rsidR="003709FA">
        <w:rPr>
          <w:rFonts w:cs="Times New Roman"/>
          <w:bCs/>
        </w:rPr>
        <w:t xml:space="preserve"> El listado de los 61 usuarios evaluados aparece en el Anexo VI.</w:t>
      </w:r>
    </w:p>
    <w:p w:rsidR="000612DD" w:rsidRPr="00FE1CBD" w:rsidRDefault="000612DD" w:rsidP="000612DD">
      <w:pPr>
        <w:pStyle w:val="ListParagraph"/>
        <w:spacing w:line="360" w:lineRule="auto"/>
        <w:ind w:left="0"/>
        <w:jc w:val="both"/>
        <w:rPr>
          <w:rFonts w:cs="Times New Roman"/>
          <w:b/>
          <w:bCs/>
        </w:rPr>
      </w:pPr>
    </w:p>
    <w:p w:rsidR="000612DD" w:rsidRPr="00FE1CBD" w:rsidRDefault="000612DD" w:rsidP="000612DD">
      <w:pPr>
        <w:pStyle w:val="ListParagraph"/>
        <w:spacing w:line="360" w:lineRule="auto"/>
        <w:ind w:left="0"/>
        <w:jc w:val="both"/>
        <w:rPr>
          <w:rFonts w:cs="Times New Roman"/>
          <w:bCs/>
        </w:rPr>
      </w:pPr>
      <w:r w:rsidRPr="00FE1CBD">
        <w:rPr>
          <w:rFonts w:cs="Times New Roman"/>
          <w:bCs/>
        </w:rPr>
        <w:t>En cuanto a las terap</w:t>
      </w:r>
      <w:r w:rsidR="003B539A">
        <w:rPr>
          <w:rFonts w:cs="Times New Roman"/>
          <w:bCs/>
        </w:rPr>
        <w:t>ias</w:t>
      </w:r>
      <w:r w:rsidR="00E47E7C">
        <w:rPr>
          <w:rFonts w:cs="Times New Roman"/>
          <w:bCs/>
        </w:rPr>
        <w:t xml:space="preserve"> grupales también se organizan</w:t>
      </w:r>
      <w:r w:rsidRPr="00FE1CBD">
        <w:rPr>
          <w:rFonts w:cs="Times New Roman"/>
          <w:bCs/>
        </w:rPr>
        <w:t xml:space="preserve"> talleres dirigidos a grupos de </w:t>
      </w:r>
      <w:r w:rsidR="00E47E7C">
        <w:rPr>
          <w:rFonts w:cs="Times New Roman"/>
          <w:bCs/>
        </w:rPr>
        <w:t xml:space="preserve">padres. Esto se lleva a cabo porque se evidenció desde el </w:t>
      </w:r>
      <w:r w:rsidRPr="00FE1CBD">
        <w:rPr>
          <w:rFonts w:cs="Times New Roman"/>
          <w:bCs/>
        </w:rPr>
        <w:t xml:space="preserve"> </w:t>
      </w:r>
      <w:r w:rsidR="00E47E7C">
        <w:rPr>
          <w:rFonts w:cs="Times New Roman"/>
          <w:bCs/>
        </w:rPr>
        <w:t xml:space="preserve">principio </w:t>
      </w:r>
      <w:r w:rsidRPr="00FE1CBD">
        <w:rPr>
          <w:rFonts w:cs="Times New Roman"/>
          <w:bCs/>
        </w:rPr>
        <w:t xml:space="preserve">la necesidad que tienen </w:t>
      </w:r>
      <w:r w:rsidR="00E47E7C">
        <w:rPr>
          <w:rFonts w:cs="Times New Roman"/>
          <w:bCs/>
        </w:rPr>
        <w:t xml:space="preserve">las familias </w:t>
      </w:r>
      <w:r w:rsidRPr="00FE1CBD">
        <w:rPr>
          <w:rFonts w:cs="Times New Roman"/>
          <w:bCs/>
        </w:rPr>
        <w:t xml:space="preserve">de expresar su </w:t>
      </w:r>
      <w:r w:rsidR="00E47E7C">
        <w:rPr>
          <w:rFonts w:cs="Times New Roman"/>
          <w:bCs/>
        </w:rPr>
        <w:t xml:space="preserve">vivencia y </w:t>
      </w:r>
      <w:r w:rsidRPr="00FE1CBD">
        <w:rPr>
          <w:rFonts w:cs="Times New Roman"/>
          <w:bCs/>
        </w:rPr>
        <w:t xml:space="preserve">situación </w:t>
      </w:r>
      <w:r w:rsidR="00E47E7C">
        <w:rPr>
          <w:rFonts w:cs="Times New Roman"/>
          <w:bCs/>
        </w:rPr>
        <w:t xml:space="preserve">emocional ante la discapacidad de su hijo/a. </w:t>
      </w:r>
      <w:r w:rsidRPr="00FE1CBD">
        <w:rPr>
          <w:rFonts w:cs="Times New Roman"/>
          <w:bCs/>
        </w:rPr>
        <w:t>Se han trab</w:t>
      </w:r>
      <w:r w:rsidR="00E47E7C">
        <w:rPr>
          <w:rFonts w:cs="Times New Roman"/>
          <w:bCs/>
        </w:rPr>
        <w:t xml:space="preserve">ajado varios temas como por ejemplo “La autoestima” y </w:t>
      </w:r>
      <w:r w:rsidRPr="00FE1CBD">
        <w:rPr>
          <w:rFonts w:cs="Times New Roman"/>
          <w:bCs/>
        </w:rPr>
        <w:t>“La depresión”.</w:t>
      </w:r>
    </w:p>
    <w:p w:rsidR="000612DD" w:rsidRPr="00FE1CBD" w:rsidRDefault="000612DD" w:rsidP="000612DD">
      <w:pPr>
        <w:pStyle w:val="ListParagraph"/>
        <w:spacing w:line="360" w:lineRule="auto"/>
        <w:ind w:left="0"/>
        <w:jc w:val="both"/>
        <w:rPr>
          <w:rFonts w:cs="Times New Roman"/>
          <w:bCs/>
        </w:rPr>
      </w:pPr>
    </w:p>
    <w:p w:rsidR="000612DD" w:rsidRPr="00FE1CBD" w:rsidRDefault="000612DD" w:rsidP="000612DD">
      <w:pPr>
        <w:pStyle w:val="ListParagraph"/>
        <w:spacing w:line="360" w:lineRule="auto"/>
        <w:ind w:left="0"/>
        <w:jc w:val="both"/>
        <w:rPr>
          <w:rFonts w:cs="Times New Roman"/>
          <w:bCs/>
        </w:rPr>
      </w:pPr>
      <w:r w:rsidRPr="00FE1CBD">
        <w:rPr>
          <w:rFonts w:cs="Times New Roman"/>
          <w:bCs/>
        </w:rPr>
        <w:t>Se han conformado 5 grupos de padres en ADISA, ASOPADIS, ASOJEF, SENDEROS DE MAIZ y FUNDABIEM, quienes reciben terapias grupales, discutiendo</w:t>
      </w:r>
      <w:r w:rsidR="00E47E7C">
        <w:rPr>
          <w:rFonts w:cs="Times New Roman"/>
          <w:bCs/>
        </w:rPr>
        <w:t xml:space="preserve"> las familias junto con el psicólogo</w:t>
      </w:r>
      <w:r w:rsidRPr="00FE1CBD">
        <w:rPr>
          <w:rFonts w:cs="Times New Roman"/>
          <w:bCs/>
        </w:rPr>
        <w:t xml:space="preserve"> temas de importancia para su vida emocional.</w:t>
      </w:r>
    </w:p>
    <w:p w:rsidR="000612DD" w:rsidRPr="00FE1CBD" w:rsidRDefault="000612DD" w:rsidP="000612DD">
      <w:pPr>
        <w:pStyle w:val="ListParagraph"/>
        <w:spacing w:line="360" w:lineRule="auto"/>
        <w:ind w:left="0"/>
        <w:jc w:val="both"/>
        <w:rPr>
          <w:rFonts w:cs="Times New Roman"/>
          <w:bCs/>
        </w:rPr>
      </w:pPr>
    </w:p>
    <w:p w:rsidR="000612DD" w:rsidRPr="00FE1CBD" w:rsidRDefault="000612DD" w:rsidP="000612DD">
      <w:pPr>
        <w:pStyle w:val="ListParagraph"/>
        <w:spacing w:line="360" w:lineRule="auto"/>
        <w:ind w:left="0"/>
        <w:jc w:val="both"/>
        <w:rPr>
          <w:rFonts w:cs="Times New Roman"/>
          <w:bCs/>
        </w:rPr>
      </w:pPr>
      <w:r w:rsidRPr="00FE1CBD">
        <w:rPr>
          <w:rFonts w:cs="Times New Roman"/>
          <w:bCs/>
        </w:rPr>
        <w:t xml:space="preserve"> </w:t>
      </w:r>
    </w:p>
    <w:p w:rsidR="000612DD" w:rsidRPr="00FE1CBD" w:rsidRDefault="000612DD" w:rsidP="000612DD">
      <w:pPr>
        <w:pStyle w:val="ListParagraph"/>
        <w:spacing w:line="360" w:lineRule="auto"/>
        <w:ind w:left="0"/>
        <w:jc w:val="both"/>
        <w:rPr>
          <w:rFonts w:cs="Times New Roman"/>
          <w:b/>
          <w:bCs/>
        </w:rPr>
      </w:pPr>
      <w:r w:rsidRPr="00FE1CBD">
        <w:rPr>
          <w:rFonts w:eastAsia="Times New Roman" w:cs="Times New Roman"/>
          <w:b/>
          <w:color w:val="000000"/>
          <w:lang w:eastAsia="es-GT"/>
        </w:rPr>
        <w:t>Red institucional con profesionales en el área de psicológica.</w:t>
      </w:r>
    </w:p>
    <w:p w:rsidR="00E47E7C" w:rsidRDefault="000612DD" w:rsidP="00E47E7C">
      <w:pPr>
        <w:pStyle w:val="ListParagraph"/>
        <w:spacing w:line="360" w:lineRule="auto"/>
        <w:ind w:left="0"/>
        <w:jc w:val="both"/>
        <w:rPr>
          <w:rFonts w:cs="Times New Roman"/>
          <w:bCs/>
        </w:rPr>
      </w:pPr>
      <w:r w:rsidRPr="00FE1CBD">
        <w:rPr>
          <w:rFonts w:cs="Times New Roman"/>
          <w:bCs/>
        </w:rPr>
        <w:t>Se han realizado visitas a distintas instituciones que brindan atención psicológica, dando a conocer la labor que realiza ACOPEDIS</w:t>
      </w:r>
      <w:r w:rsidR="00E47E7C">
        <w:rPr>
          <w:rFonts w:cs="Times New Roman"/>
          <w:bCs/>
        </w:rPr>
        <w:t xml:space="preserve"> en el departamento, y</w:t>
      </w:r>
      <w:r w:rsidRPr="00FE1CBD">
        <w:rPr>
          <w:rFonts w:cs="Times New Roman"/>
          <w:bCs/>
        </w:rPr>
        <w:t xml:space="preserve"> exponiendo nuestro interés </w:t>
      </w:r>
      <w:r w:rsidR="00E47E7C">
        <w:rPr>
          <w:rFonts w:cs="Times New Roman"/>
          <w:bCs/>
        </w:rPr>
        <w:t>en crear una red de Psicólogos para la atención a los discapacitados en psicología. Con este objetivo e</w:t>
      </w:r>
      <w:r w:rsidRPr="00FE1CBD">
        <w:rPr>
          <w:rFonts w:cs="Times New Roman"/>
          <w:bCs/>
        </w:rPr>
        <w:t xml:space="preserve">l 19 de junio se llevó a cabo la primera reunión con profesionales de Psicología en el Hospital Nacional Juan de Dios Rodas, a la cual asistieron 10 participantes </w:t>
      </w:r>
      <w:r w:rsidRPr="00FE1CBD">
        <w:rPr>
          <w:rFonts w:cs="Times New Roman"/>
          <w:bCs/>
        </w:rPr>
        <w:lastRenderedPageBreak/>
        <w:t>especializados en el área, con el objetivo de</w:t>
      </w:r>
      <w:r w:rsidR="00E47E7C">
        <w:rPr>
          <w:rFonts w:cs="Times New Roman"/>
          <w:bCs/>
        </w:rPr>
        <w:t xml:space="preserve"> crear la red de Psicólogos,</w:t>
      </w:r>
      <w:r w:rsidRPr="00FE1CBD">
        <w:rPr>
          <w:rFonts w:cs="Times New Roman"/>
          <w:bCs/>
        </w:rPr>
        <w:t xml:space="preserve"> unir esfuerzos y poder referir casos que ameriten un trato de mayor urgencia. </w:t>
      </w:r>
    </w:p>
    <w:p w:rsidR="00E47E7C" w:rsidRDefault="00E47E7C" w:rsidP="00E47E7C">
      <w:pPr>
        <w:pStyle w:val="ListParagraph"/>
        <w:spacing w:line="360" w:lineRule="auto"/>
        <w:ind w:left="0"/>
        <w:jc w:val="both"/>
        <w:rPr>
          <w:rFonts w:cs="Times New Roman"/>
          <w:bCs/>
        </w:rPr>
      </w:pPr>
    </w:p>
    <w:p w:rsidR="000612DD" w:rsidRPr="00E47E7C" w:rsidRDefault="00E47E7C" w:rsidP="00E47E7C">
      <w:pPr>
        <w:pStyle w:val="ListParagraph"/>
        <w:spacing w:line="360" w:lineRule="auto"/>
        <w:ind w:left="0"/>
        <w:jc w:val="both"/>
        <w:rPr>
          <w:rFonts w:cs="Times New Roman"/>
          <w:bCs/>
        </w:rPr>
      </w:pPr>
      <w:r w:rsidRPr="00504CA5">
        <w:rPr>
          <w:rFonts w:cs="Times New Roman"/>
          <w:b/>
          <w:bCs/>
        </w:rPr>
        <w:t>4.3.</w:t>
      </w:r>
      <w:r>
        <w:rPr>
          <w:rFonts w:cs="Times New Roman"/>
          <w:bCs/>
        </w:rPr>
        <w:t xml:space="preserve"> </w:t>
      </w:r>
      <w:r w:rsidR="000612DD" w:rsidRPr="00E47E7C">
        <w:rPr>
          <w:rFonts w:eastAsia="Arial" w:cs="Times New Roman"/>
          <w:b/>
        </w:rPr>
        <w:t>CHARL</w:t>
      </w:r>
      <w:r w:rsidR="000612DD" w:rsidRPr="00E47E7C">
        <w:rPr>
          <w:rFonts w:eastAsia="Arial" w:cs="Times New Roman"/>
          <w:b/>
          <w:spacing w:val="-1"/>
        </w:rPr>
        <w:t>A</w:t>
      </w:r>
      <w:r w:rsidR="000612DD" w:rsidRPr="00E47E7C">
        <w:rPr>
          <w:rFonts w:eastAsia="Arial" w:cs="Times New Roman"/>
          <w:b/>
        </w:rPr>
        <w:t>S</w:t>
      </w:r>
      <w:r w:rsidR="000612DD" w:rsidRPr="00E47E7C">
        <w:rPr>
          <w:rFonts w:eastAsia="Arial" w:cs="Times New Roman"/>
          <w:b/>
          <w:spacing w:val="-1"/>
        </w:rPr>
        <w:t xml:space="preserve"> </w:t>
      </w:r>
      <w:r w:rsidR="000612DD" w:rsidRPr="00E47E7C">
        <w:rPr>
          <w:rFonts w:eastAsia="Arial" w:cs="Times New Roman"/>
          <w:b/>
        </w:rPr>
        <w:t>A</w:t>
      </w:r>
      <w:r w:rsidR="000612DD" w:rsidRPr="00E47E7C">
        <w:rPr>
          <w:rFonts w:eastAsia="Arial" w:cs="Times New Roman"/>
          <w:b/>
          <w:spacing w:val="1"/>
        </w:rPr>
        <w:t xml:space="preserve"> C</w:t>
      </w:r>
      <w:r w:rsidR="000612DD" w:rsidRPr="00E47E7C">
        <w:rPr>
          <w:rFonts w:eastAsia="Arial" w:cs="Times New Roman"/>
          <w:b/>
        </w:rPr>
        <w:t>O</w:t>
      </w:r>
      <w:r w:rsidR="000612DD" w:rsidRPr="00E47E7C">
        <w:rPr>
          <w:rFonts w:eastAsia="Arial" w:cs="Times New Roman"/>
          <w:b/>
          <w:spacing w:val="2"/>
        </w:rPr>
        <w:t>M</w:t>
      </w:r>
      <w:r w:rsidR="000612DD" w:rsidRPr="00E47E7C">
        <w:rPr>
          <w:rFonts w:eastAsia="Arial" w:cs="Times New Roman"/>
          <w:b/>
          <w:spacing w:val="1"/>
        </w:rPr>
        <w:t>A</w:t>
      </w:r>
      <w:r w:rsidR="000612DD" w:rsidRPr="00E47E7C">
        <w:rPr>
          <w:rFonts w:eastAsia="Arial" w:cs="Times New Roman"/>
          <w:b/>
        </w:rPr>
        <w:t>DRO</w:t>
      </w:r>
      <w:r w:rsidR="000612DD" w:rsidRPr="00E47E7C">
        <w:rPr>
          <w:rFonts w:eastAsia="Arial" w:cs="Times New Roman"/>
          <w:b/>
          <w:spacing w:val="-3"/>
        </w:rPr>
        <w:t>N</w:t>
      </w:r>
      <w:r w:rsidR="000612DD" w:rsidRPr="00E47E7C">
        <w:rPr>
          <w:rFonts w:eastAsia="Arial" w:cs="Times New Roman"/>
          <w:b/>
          <w:spacing w:val="1"/>
        </w:rPr>
        <w:t>A</w:t>
      </w:r>
      <w:r w:rsidR="000612DD" w:rsidRPr="00E47E7C">
        <w:rPr>
          <w:rFonts w:eastAsia="Arial" w:cs="Times New Roman"/>
          <w:b/>
        </w:rPr>
        <w:t>S</w:t>
      </w:r>
    </w:p>
    <w:p w:rsidR="00504CA5" w:rsidRDefault="00E47E7C" w:rsidP="000612DD">
      <w:pPr>
        <w:spacing w:line="360" w:lineRule="auto"/>
        <w:jc w:val="both"/>
        <w:rPr>
          <w:spacing w:val="1"/>
          <w:position w:val="1"/>
        </w:rPr>
      </w:pPr>
      <w:r>
        <w:rPr>
          <w:spacing w:val="1"/>
          <w:position w:val="1"/>
        </w:rPr>
        <w:t xml:space="preserve">Este año comienza esta nueva línea de acción para brindar charlas formativas de </w:t>
      </w:r>
      <w:r w:rsidR="000612DD" w:rsidRPr="00FE1CBD">
        <w:rPr>
          <w:spacing w:val="1"/>
          <w:position w:val="1"/>
        </w:rPr>
        <w:t>detección temprana y prevención de la discapacidad dirigida</w:t>
      </w:r>
      <w:r w:rsidR="0072295B">
        <w:rPr>
          <w:spacing w:val="1"/>
          <w:position w:val="1"/>
        </w:rPr>
        <w:t>s</w:t>
      </w:r>
      <w:r w:rsidR="000612DD" w:rsidRPr="00FE1CBD">
        <w:rPr>
          <w:spacing w:val="1"/>
          <w:position w:val="1"/>
        </w:rPr>
        <w:t xml:space="preserve"> a </w:t>
      </w:r>
      <w:r>
        <w:rPr>
          <w:spacing w:val="1"/>
          <w:position w:val="1"/>
        </w:rPr>
        <w:t xml:space="preserve">las </w:t>
      </w:r>
      <w:r w:rsidR="000612DD" w:rsidRPr="00FE1CBD">
        <w:rPr>
          <w:spacing w:val="1"/>
          <w:position w:val="1"/>
        </w:rPr>
        <w:t xml:space="preserve">comadronas </w:t>
      </w:r>
      <w:r>
        <w:rPr>
          <w:spacing w:val="1"/>
          <w:position w:val="1"/>
        </w:rPr>
        <w:t>de nuestra zona. Las charlas las impartirá un m</w:t>
      </w:r>
      <w:r w:rsidR="000612DD" w:rsidRPr="00FE1CBD">
        <w:rPr>
          <w:spacing w:val="1"/>
          <w:position w:val="1"/>
        </w:rPr>
        <w:t>édico</w:t>
      </w:r>
      <w:r>
        <w:rPr>
          <w:spacing w:val="1"/>
          <w:position w:val="1"/>
        </w:rPr>
        <w:t>, y el objetivo es que las comdronas sepan realizar la reanimación básica del recién nacido y sepan identificar  las</w:t>
      </w:r>
      <w:r w:rsidR="00504CA5">
        <w:rPr>
          <w:spacing w:val="1"/>
          <w:position w:val="1"/>
        </w:rPr>
        <w:t xml:space="preserve"> malformaciones más evidentes al nacer.</w:t>
      </w:r>
    </w:p>
    <w:p w:rsidR="00504CA5" w:rsidRDefault="00504CA5" w:rsidP="00504CA5">
      <w:pPr>
        <w:spacing w:line="360" w:lineRule="auto"/>
        <w:jc w:val="both"/>
      </w:pPr>
      <w:r w:rsidRPr="00FE1CBD">
        <w:t>Se realizaron visitas a los centros de salud con el objetivo de definir  fechas para impartir las charl</w:t>
      </w:r>
      <w:r>
        <w:t>as dirigidas a comadronas, pues las mismas</w:t>
      </w:r>
      <w:r w:rsidRPr="00FE1CBD">
        <w:t xml:space="preserve"> deben acoplarse a la pla</w:t>
      </w:r>
      <w:r>
        <w:t xml:space="preserve">nificación mensual que manejan respecto a los días que acuden al centro de salud de su zona. </w:t>
      </w:r>
    </w:p>
    <w:p w:rsidR="00504CA5" w:rsidRDefault="00504CA5" w:rsidP="00504CA5">
      <w:pPr>
        <w:spacing w:line="360" w:lineRule="auto"/>
        <w:jc w:val="both"/>
      </w:pPr>
    </w:p>
    <w:p w:rsidR="000612DD" w:rsidRPr="00F42FAB" w:rsidRDefault="00504CA5" w:rsidP="00504CA5">
      <w:pPr>
        <w:spacing w:line="360" w:lineRule="auto"/>
        <w:jc w:val="both"/>
      </w:pPr>
      <w:r>
        <w:t>Así mismo se tiene la idea de impartir charlas sobre discapacidad al</w:t>
      </w:r>
      <w:r w:rsidRPr="00FE1CBD">
        <w:t xml:space="preserve"> pers</w:t>
      </w:r>
      <w:r>
        <w:t xml:space="preserve">onal del área de salud de cada municipio </w:t>
      </w:r>
      <w:r w:rsidRPr="00FE1CBD">
        <w:t xml:space="preserve">a nivel informativo. </w:t>
      </w:r>
      <w:r>
        <w:t xml:space="preserve">Estas charlas se realizarán en coordinación con el </w:t>
      </w:r>
      <w:r w:rsidRPr="00F42FAB">
        <w:t>Ministerio de Salud, CONADI y ACOPEDIS de Sololá</w:t>
      </w:r>
      <w:r>
        <w:t xml:space="preserve">. Se trata de </w:t>
      </w:r>
      <w:r w:rsidR="000612DD" w:rsidRPr="00F42FAB">
        <w:t>iniciar un proceso de formación al personal que colabora dentro de los distintos distritos del área de salud de Sololá, con e</w:t>
      </w:r>
      <w:r>
        <w:t xml:space="preserve">l fin de mejorar el </w:t>
      </w:r>
      <w:r w:rsidR="000612DD" w:rsidRPr="00F42FAB">
        <w:t xml:space="preserve">acceso a la salud a la población con discapacidad </w:t>
      </w:r>
      <w:r>
        <w:t>dentro del marco de la medicina pública. Dado el interés se ha program</w:t>
      </w:r>
      <w:r w:rsidR="0072295B">
        <w:t>a</w:t>
      </w:r>
      <w:r>
        <w:t>do iniciar un</w:t>
      </w:r>
      <w:r w:rsidR="000612DD" w:rsidRPr="00F42FAB">
        <w:t xml:space="preserve"> Diplomado en línea de </w:t>
      </w:r>
      <w:r>
        <w:t xml:space="preserve">la </w:t>
      </w:r>
      <w:r w:rsidR="000612DD" w:rsidRPr="00F42FAB">
        <w:t>Rehabilitación Basada en la Comunidad (RBC) dirigido al personal del área de salud del departamento, denominado “La Discapacidad es un Sistema de Salud Inclusiva” el cual</w:t>
      </w:r>
      <w:r>
        <w:t xml:space="preserve"> se desarrollará en 4 módulos. E</w:t>
      </w:r>
      <w:r w:rsidR="000612DD" w:rsidRPr="00F42FAB">
        <w:t>l primero se denominará “Conceptos básicos de discapacidad y su historia” y dará inicio el 15 de julio del presente año.</w:t>
      </w:r>
    </w:p>
    <w:p w:rsidR="000612DD" w:rsidRDefault="000612DD" w:rsidP="000612DD">
      <w:pPr>
        <w:shd w:val="clear" w:color="auto" w:fill="FFFFFF"/>
        <w:spacing w:line="360" w:lineRule="auto"/>
        <w:jc w:val="both"/>
        <w:rPr>
          <w:color w:val="FF0000"/>
        </w:rPr>
      </w:pPr>
    </w:p>
    <w:p w:rsidR="0018724B" w:rsidRPr="000612DD" w:rsidRDefault="0018724B" w:rsidP="0018724B">
      <w:pPr>
        <w:pStyle w:val="ListParagraph"/>
        <w:spacing w:line="360" w:lineRule="auto"/>
        <w:ind w:left="0"/>
        <w:jc w:val="both"/>
        <w:rPr>
          <w:lang w:val="es-ES"/>
        </w:rPr>
      </w:pPr>
    </w:p>
    <w:p w:rsidR="003148F0" w:rsidRPr="00B112F4" w:rsidRDefault="00504CA5" w:rsidP="00B112F4">
      <w:pPr>
        <w:spacing w:line="360" w:lineRule="auto"/>
        <w:jc w:val="both"/>
        <w:rPr>
          <w:b/>
        </w:rPr>
      </w:pPr>
      <w:r>
        <w:rPr>
          <w:b/>
          <w:lang w:val="es-ES_tradnl"/>
        </w:rPr>
        <w:t>5</w:t>
      </w:r>
      <w:r w:rsidR="00404F54" w:rsidRPr="00B112F4">
        <w:rPr>
          <w:b/>
        </w:rPr>
        <w:t>. RESULTADOS OBTENIDOS</w:t>
      </w:r>
    </w:p>
    <w:p w:rsidR="003148F0" w:rsidRPr="00B112F4" w:rsidRDefault="003148F0" w:rsidP="00B112F4">
      <w:pPr>
        <w:spacing w:line="360" w:lineRule="auto"/>
        <w:jc w:val="both"/>
        <w:rPr>
          <w:b/>
        </w:rPr>
      </w:pPr>
    </w:p>
    <w:p w:rsidR="00404F54" w:rsidRPr="00B112F4" w:rsidRDefault="00404F54" w:rsidP="00B112F4">
      <w:pPr>
        <w:spacing w:line="360" w:lineRule="auto"/>
        <w:jc w:val="both"/>
      </w:pPr>
      <w:r w:rsidRPr="00B112F4">
        <w:t>En nuestro proyecto es difícil obtener indicadores, por dos razones:</w:t>
      </w:r>
    </w:p>
    <w:p w:rsidR="009E045F" w:rsidRPr="00B112F4" w:rsidRDefault="009E045F" w:rsidP="00B112F4">
      <w:pPr>
        <w:spacing w:line="360" w:lineRule="auto"/>
        <w:jc w:val="both"/>
      </w:pPr>
    </w:p>
    <w:p w:rsidR="00D107A8" w:rsidRDefault="005E0E31" w:rsidP="005E0E31">
      <w:pPr>
        <w:spacing w:line="360" w:lineRule="auto"/>
        <w:jc w:val="both"/>
      </w:pPr>
      <w:r w:rsidRPr="00DE3E24">
        <w:rPr>
          <w:b/>
        </w:rPr>
        <w:t>1.</w:t>
      </w:r>
      <w:r w:rsidR="00241416">
        <w:t xml:space="preserve"> </w:t>
      </w:r>
      <w:r w:rsidR="00DA0EFB">
        <w:t>N</w:t>
      </w:r>
      <w:r w:rsidR="00404F54" w:rsidRPr="00B112F4">
        <w:t>o existen estadísticas fiables sobre el índice de pers</w:t>
      </w:r>
      <w:r w:rsidR="00C949F0">
        <w:t>onas con discapacidad existente</w:t>
      </w:r>
      <w:r w:rsidR="00404F54" w:rsidRPr="00B112F4">
        <w:t>, con lo cual se sabe el número total de casos identificados, pero no el porcentaje de los casos identificados respecto al t</w:t>
      </w:r>
      <w:r w:rsidR="00C702C4">
        <w:t>otal de discapacidades reale</w:t>
      </w:r>
      <w:r w:rsidR="00C949F0">
        <w:t>s y el total de la población.</w:t>
      </w:r>
    </w:p>
    <w:p w:rsidR="009E045F" w:rsidRPr="00B112F4" w:rsidRDefault="009E045F" w:rsidP="00B112F4">
      <w:pPr>
        <w:spacing w:line="360" w:lineRule="auto"/>
        <w:jc w:val="both"/>
      </w:pPr>
    </w:p>
    <w:p w:rsidR="006A5F84" w:rsidRPr="00B112F4" w:rsidRDefault="00173C82" w:rsidP="00173C82">
      <w:pPr>
        <w:spacing w:line="360" w:lineRule="auto"/>
        <w:jc w:val="both"/>
      </w:pPr>
      <w:r w:rsidRPr="00923B93">
        <w:rPr>
          <w:b/>
        </w:rPr>
        <w:t>2.</w:t>
      </w:r>
      <w:r w:rsidR="0016315B">
        <w:t xml:space="preserve"> </w:t>
      </w:r>
      <w:r w:rsidR="00F93270">
        <w:t>E</w:t>
      </w:r>
      <w:r w:rsidR="00404F54" w:rsidRPr="00B112F4">
        <w:t>s difícil estimar la calidad de vida y valorar por tanto la mejoría de la misma después de las actuaciones del proyecto. Hay una mejoría de la calidad de vida real y objetiva, pero sin una cifra indicativa de dicha mejoría.</w:t>
      </w:r>
    </w:p>
    <w:p w:rsidR="00F740E4" w:rsidRPr="00B112F4" w:rsidRDefault="00F740E4" w:rsidP="00B112F4">
      <w:pPr>
        <w:spacing w:line="360" w:lineRule="auto"/>
        <w:jc w:val="both"/>
      </w:pPr>
    </w:p>
    <w:p w:rsidR="00504CA5" w:rsidRDefault="00404F54" w:rsidP="00B112F4">
      <w:pPr>
        <w:spacing w:line="360" w:lineRule="auto"/>
        <w:jc w:val="both"/>
      </w:pPr>
      <w:r w:rsidRPr="00B112F4">
        <w:t xml:space="preserve">Lo que podemos dar son las cifras de </w:t>
      </w:r>
      <w:r w:rsidRPr="00B112F4">
        <w:rPr>
          <w:b/>
        </w:rPr>
        <w:t>resultados positivos objetivos obtenidos</w:t>
      </w:r>
      <w:r w:rsidRPr="00B112F4">
        <w:t>:</w:t>
      </w:r>
    </w:p>
    <w:p w:rsidR="00504CA5" w:rsidRPr="00B112F4" w:rsidRDefault="0072295B" w:rsidP="00504CA5">
      <w:pPr>
        <w:pStyle w:val="ListParagraph"/>
        <w:numPr>
          <w:ilvl w:val="0"/>
          <w:numId w:val="29"/>
        </w:numPr>
        <w:spacing w:line="360" w:lineRule="auto"/>
        <w:jc w:val="both"/>
      </w:pPr>
      <w:r>
        <w:rPr>
          <w:b/>
        </w:rPr>
        <w:t>12</w:t>
      </w:r>
      <w:r w:rsidR="0026111C">
        <w:rPr>
          <w:b/>
        </w:rPr>
        <w:t>4</w:t>
      </w:r>
      <w:r w:rsidR="00504CA5">
        <w:t xml:space="preserve"> usuarios</w:t>
      </w:r>
      <w:r w:rsidR="00504CA5" w:rsidRPr="00B112F4">
        <w:t xml:space="preserve"> con discapacidades y enfermedades </w:t>
      </w:r>
      <w:r w:rsidR="00504CA5">
        <w:t xml:space="preserve">crónicas graves realizan un buen </w:t>
      </w:r>
      <w:r w:rsidR="00504CA5" w:rsidRPr="00C949F0">
        <w:rPr>
          <w:b/>
        </w:rPr>
        <w:t>seguimiento clínico</w:t>
      </w:r>
      <w:r w:rsidR="0026111C">
        <w:t xml:space="preserve"> (81 financiados exclusivamente por Senderos de Maíz)</w:t>
      </w:r>
    </w:p>
    <w:p w:rsidR="00504CA5" w:rsidRPr="00B112F4" w:rsidRDefault="00504CA5" w:rsidP="00504CA5">
      <w:pPr>
        <w:pStyle w:val="ListParagraph"/>
        <w:numPr>
          <w:ilvl w:val="0"/>
          <w:numId w:val="29"/>
        </w:numPr>
        <w:spacing w:line="360" w:lineRule="auto"/>
        <w:jc w:val="both"/>
      </w:pPr>
      <w:r w:rsidRPr="000C3661">
        <w:t>Se realizaron</w:t>
      </w:r>
      <w:r>
        <w:t xml:space="preserve"> </w:t>
      </w:r>
      <w:r>
        <w:rPr>
          <w:b/>
        </w:rPr>
        <w:t>4</w:t>
      </w:r>
      <w:r w:rsidRPr="00C949F0">
        <w:rPr>
          <w:b/>
        </w:rPr>
        <w:t xml:space="preserve"> cirugías</w:t>
      </w:r>
    </w:p>
    <w:p w:rsidR="00504CA5" w:rsidRPr="005704DC" w:rsidRDefault="00504CA5" w:rsidP="00504CA5">
      <w:pPr>
        <w:pStyle w:val="ListParagraph"/>
        <w:numPr>
          <w:ilvl w:val="0"/>
          <w:numId w:val="29"/>
        </w:numPr>
        <w:spacing w:line="360" w:lineRule="auto"/>
        <w:jc w:val="both"/>
      </w:pPr>
      <w:r w:rsidRPr="005B1A01">
        <w:t xml:space="preserve">Adaptación de </w:t>
      </w:r>
      <w:r>
        <w:rPr>
          <w:b/>
        </w:rPr>
        <w:t>17</w:t>
      </w:r>
      <w:r w:rsidRPr="005B1A01">
        <w:t xml:space="preserve"> </w:t>
      </w:r>
      <w:r w:rsidRPr="00C949F0">
        <w:rPr>
          <w:b/>
        </w:rPr>
        <w:t>Auxiliares Auditivos</w:t>
      </w:r>
    </w:p>
    <w:p w:rsidR="00504CA5" w:rsidRPr="00E3768D" w:rsidRDefault="00504CA5" w:rsidP="00504CA5">
      <w:pPr>
        <w:pStyle w:val="ListParagraph"/>
        <w:numPr>
          <w:ilvl w:val="0"/>
          <w:numId w:val="29"/>
        </w:numPr>
        <w:spacing w:line="360" w:lineRule="auto"/>
        <w:jc w:val="both"/>
      </w:pPr>
      <w:r w:rsidRPr="00F35DAF">
        <w:t xml:space="preserve">Adaptación de </w:t>
      </w:r>
      <w:r>
        <w:rPr>
          <w:b/>
        </w:rPr>
        <w:t>7</w:t>
      </w:r>
      <w:r w:rsidRPr="00F35DAF">
        <w:t xml:space="preserve"> </w:t>
      </w:r>
      <w:r w:rsidRPr="00C949F0">
        <w:rPr>
          <w:b/>
        </w:rPr>
        <w:t xml:space="preserve">aparatos de </w:t>
      </w:r>
      <w:proofErr w:type="spellStart"/>
      <w:r w:rsidRPr="00C949F0">
        <w:rPr>
          <w:b/>
        </w:rPr>
        <w:t>órtesis</w:t>
      </w:r>
      <w:proofErr w:type="spellEnd"/>
      <w:r w:rsidRPr="00C949F0">
        <w:rPr>
          <w:b/>
        </w:rPr>
        <w:t xml:space="preserve"> y prótesis</w:t>
      </w:r>
    </w:p>
    <w:p w:rsidR="0072295B" w:rsidRDefault="00504CA5" w:rsidP="00504CA5">
      <w:pPr>
        <w:pStyle w:val="ListParagraph"/>
        <w:numPr>
          <w:ilvl w:val="0"/>
          <w:numId w:val="29"/>
        </w:numPr>
        <w:spacing w:line="360" w:lineRule="auto"/>
        <w:jc w:val="both"/>
      </w:pPr>
      <w:r w:rsidRPr="0026111C">
        <w:rPr>
          <w:b/>
        </w:rPr>
        <w:t>16 sillas de ruedas</w:t>
      </w:r>
      <w:r>
        <w:t xml:space="preserve"> han sido entregadas.</w:t>
      </w:r>
    </w:p>
    <w:p w:rsidR="0026111C" w:rsidRPr="0072295B" w:rsidRDefault="0072295B" w:rsidP="00504CA5">
      <w:pPr>
        <w:pStyle w:val="ListParagraph"/>
        <w:numPr>
          <w:ilvl w:val="0"/>
          <w:numId w:val="29"/>
        </w:numPr>
        <w:spacing w:line="360" w:lineRule="auto"/>
        <w:jc w:val="both"/>
      </w:pPr>
      <w:r>
        <w:rPr>
          <w:b/>
        </w:rPr>
        <w:t>193</w:t>
      </w:r>
      <w:r w:rsidR="00504CA5" w:rsidRPr="0072295B">
        <w:rPr>
          <w:b/>
        </w:rPr>
        <w:t xml:space="preserve"> </w:t>
      </w:r>
      <w:r w:rsidR="0026111C">
        <w:t>niños reciben</w:t>
      </w:r>
      <w:r w:rsidR="00504CA5" w:rsidRPr="0072295B">
        <w:rPr>
          <w:b/>
        </w:rPr>
        <w:t xml:space="preserve"> terapia de lenguaje </w:t>
      </w:r>
      <w:r w:rsidR="00504CA5" w:rsidRPr="00444B08">
        <w:t>de forma periódica</w:t>
      </w:r>
      <w:r w:rsidR="00504CA5" w:rsidRPr="0072295B">
        <w:rPr>
          <w:b/>
        </w:rPr>
        <w:t xml:space="preserve"> </w:t>
      </w:r>
    </w:p>
    <w:p w:rsidR="00504CA5" w:rsidRPr="0026111C" w:rsidRDefault="0026111C" w:rsidP="00504CA5">
      <w:pPr>
        <w:pStyle w:val="ListParagraph"/>
        <w:numPr>
          <w:ilvl w:val="0"/>
          <w:numId w:val="29"/>
        </w:numPr>
        <w:spacing w:line="360" w:lineRule="auto"/>
        <w:jc w:val="both"/>
      </w:pPr>
      <w:r>
        <w:rPr>
          <w:b/>
        </w:rPr>
        <w:t xml:space="preserve">23 niños reciben Terapia Asistida con Animales </w:t>
      </w:r>
      <w:r w:rsidRPr="0026111C">
        <w:t>de forma periódica</w:t>
      </w:r>
    </w:p>
    <w:p w:rsidR="00504CA5" w:rsidRDefault="003709FA" w:rsidP="00504CA5">
      <w:pPr>
        <w:pStyle w:val="ListParagraph"/>
        <w:numPr>
          <w:ilvl w:val="0"/>
          <w:numId w:val="29"/>
        </w:numPr>
        <w:spacing w:line="360" w:lineRule="auto"/>
        <w:jc w:val="both"/>
        <w:rPr>
          <w:b/>
        </w:rPr>
      </w:pPr>
      <w:r>
        <w:rPr>
          <w:b/>
        </w:rPr>
        <w:t>61</w:t>
      </w:r>
      <w:r w:rsidR="00504CA5">
        <w:rPr>
          <w:b/>
        </w:rPr>
        <w:t xml:space="preserve"> </w:t>
      </w:r>
      <w:r w:rsidR="0026111C">
        <w:t xml:space="preserve">usuarios han sido evaluados por el psicólogo, comenzando </w:t>
      </w:r>
      <w:r w:rsidR="0026111C" w:rsidRPr="0026111C">
        <w:rPr>
          <w:b/>
        </w:rPr>
        <w:t>terapias psicológicas perió</w:t>
      </w:r>
      <w:r w:rsidR="0026111C">
        <w:rPr>
          <w:b/>
        </w:rPr>
        <w:t>dicas un total de 25</w:t>
      </w:r>
    </w:p>
    <w:p w:rsidR="0026111C" w:rsidRDefault="00504CA5" w:rsidP="00504CA5">
      <w:pPr>
        <w:pStyle w:val="ListParagraph"/>
        <w:numPr>
          <w:ilvl w:val="0"/>
          <w:numId w:val="29"/>
        </w:numPr>
        <w:spacing w:line="360" w:lineRule="auto"/>
        <w:jc w:val="both"/>
        <w:rPr>
          <w:b/>
        </w:rPr>
      </w:pPr>
      <w:r w:rsidRPr="007F4AC2">
        <w:rPr>
          <w:b/>
        </w:rPr>
        <w:t>43</w:t>
      </w:r>
      <w:r w:rsidR="0026111C">
        <w:t xml:space="preserve"> usuarios</w:t>
      </w:r>
      <w:r w:rsidRPr="00B112F4">
        <w:t xml:space="preserve"> </w:t>
      </w:r>
      <w:r>
        <w:t xml:space="preserve">han sido </w:t>
      </w:r>
      <w:r w:rsidRPr="00B112F4">
        <w:t xml:space="preserve">atendidas en </w:t>
      </w:r>
      <w:r w:rsidR="0026111C">
        <w:rPr>
          <w:b/>
        </w:rPr>
        <w:t xml:space="preserve">Jornadas Médicas </w:t>
      </w:r>
    </w:p>
    <w:p w:rsidR="0026111C" w:rsidRPr="00B112F4" w:rsidRDefault="0026111C" w:rsidP="0026111C">
      <w:pPr>
        <w:spacing w:line="360" w:lineRule="auto"/>
        <w:jc w:val="both"/>
        <w:outlineLvl w:val="0"/>
        <w:rPr>
          <w:rFonts w:eastAsia="Arial Unicode MS"/>
          <w:b/>
        </w:rPr>
      </w:pPr>
      <w:r>
        <w:rPr>
          <w:b/>
        </w:rPr>
        <w:t>6</w:t>
      </w:r>
      <w:r w:rsidRPr="00B112F4">
        <w:rPr>
          <w:b/>
        </w:rPr>
        <w:t xml:space="preserve">. </w:t>
      </w:r>
      <w:r w:rsidRPr="00B112F4">
        <w:rPr>
          <w:rFonts w:eastAsia="Arial Unicode MS"/>
          <w:b/>
        </w:rPr>
        <w:t>TIEMPO DE EJECUCIÓN</w:t>
      </w:r>
    </w:p>
    <w:p w:rsidR="0026111C" w:rsidRPr="00B112F4" w:rsidRDefault="0026111C" w:rsidP="0026111C">
      <w:pPr>
        <w:spacing w:line="360" w:lineRule="auto"/>
        <w:jc w:val="both"/>
        <w:rPr>
          <w:rFonts w:eastAsia="Arial Unicode MS"/>
          <w:color w:val="4F81BD"/>
        </w:rPr>
      </w:pPr>
    </w:p>
    <w:p w:rsidR="0026111C" w:rsidRDefault="0026111C" w:rsidP="0026111C">
      <w:pPr>
        <w:spacing w:line="360" w:lineRule="auto"/>
        <w:jc w:val="both"/>
        <w:rPr>
          <w:rFonts w:eastAsia="Arial Unicode MS"/>
        </w:rPr>
      </w:pPr>
      <w:r w:rsidRPr="00B112F4">
        <w:rPr>
          <w:rFonts w:eastAsia="Arial Unicode MS"/>
        </w:rPr>
        <w:t>Fecha de inici</w:t>
      </w:r>
      <w:r>
        <w:rPr>
          <w:rFonts w:eastAsia="Arial Unicode MS"/>
        </w:rPr>
        <w:t>o y fin del proyecto: 1 de enero de 2015</w:t>
      </w:r>
      <w:r w:rsidRPr="00B112F4">
        <w:rPr>
          <w:rFonts w:eastAsia="Arial Unicode MS"/>
        </w:rPr>
        <w:t xml:space="preserve"> a 31</w:t>
      </w:r>
      <w:r>
        <w:rPr>
          <w:rFonts w:eastAsia="Arial Unicode MS"/>
        </w:rPr>
        <w:t xml:space="preserve"> de diciembre 2015</w:t>
      </w:r>
      <w:r w:rsidR="00833CC0">
        <w:rPr>
          <w:rFonts w:eastAsia="Arial Unicode MS"/>
        </w:rPr>
        <w:t>.</w:t>
      </w:r>
    </w:p>
    <w:p w:rsidR="00833CC0" w:rsidRDefault="0026111C" w:rsidP="0026111C">
      <w:pPr>
        <w:spacing w:line="360" w:lineRule="auto"/>
        <w:jc w:val="both"/>
        <w:rPr>
          <w:rFonts w:eastAsia="Arial Unicode MS"/>
        </w:rPr>
      </w:pPr>
      <w:r>
        <w:rPr>
          <w:rFonts w:eastAsia="Arial Unicode MS"/>
        </w:rPr>
        <w:t>El presente informe corresp</w:t>
      </w:r>
      <w:r w:rsidR="00833CC0">
        <w:rPr>
          <w:rFonts w:eastAsia="Arial Unicode MS"/>
        </w:rPr>
        <w:t>onde al primer semestre de 2015.</w:t>
      </w:r>
    </w:p>
    <w:p w:rsidR="0026111C" w:rsidRDefault="0026111C" w:rsidP="0026111C">
      <w:pPr>
        <w:spacing w:line="360" w:lineRule="auto"/>
        <w:jc w:val="both"/>
        <w:rPr>
          <w:rFonts w:eastAsia="Arial Unicode MS"/>
        </w:rPr>
      </w:pPr>
    </w:p>
    <w:p w:rsidR="00833CC0" w:rsidRDefault="00833CC0" w:rsidP="00833CC0">
      <w:pPr>
        <w:spacing w:line="360" w:lineRule="auto"/>
        <w:jc w:val="both"/>
        <w:outlineLvl w:val="0"/>
        <w:rPr>
          <w:b/>
          <w:caps/>
        </w:rPr>
      </w:pPr>
      <w:r>
        <w:rPr>
          <w:b/>
          <w:caps/>
        </w:rPr>
        <w:t>7</w:t>
      </w:r>
      <w:r w:rsidRPr="00B112F4">
        <w:rPr>
          <w:b/>
          <w:caps/>
        </w:rPr>
        <w:t>. Presupuesto</w:t>
      </w:r>
      <w:r>
        <w:rPr>
          <w:b/>
          <w:caps/>
        </w:rPr>
        <w:t xml:space="preserve"> y contabilidad</w:t>
      </w:r>
    </w:p>
    <w:p w:rsidR="00833CC0" w:rsidRDefault="00833CC0" w:rsidP="00833CC0">
      <w:pPr>
        <w:spacing w:line="360" w:lineRule="auto"/>
        <w:jc w:val="both"/>
        <w:outlineLvl w:val="0"/>
        <w:rPr>
          <w:b/>
          <w:caps/>
        </w:rPr>
      </w:pPr>
    </w:p>
    <w:p w:rsidR="00833CC0" w:rsidRDefault="00833CC0" w:rsidP="00833CC0">
      <w:pPr>
        <w:spacing w:line="360" w:lineRule="auto"/>
        <w:jc w:val="both"/>
        <w:rPr>
          <w:b/>
          <w:bCs/>
        </w:rPr>
      </w:pPr>
      <w:r w:rsidRPr="00C26175">
        <w:t>Para el actual proyecto</w:t>
      </w:r>
      <w:r>
        <w:t xml:space="preserve"> </w:t>
      </w:r>
      <w:r w:rsidRPr="00C26175">
        <w:t>el presupuesto total financiado</w:t>
      </w:r>
      <w:r>
        <w:t xml:space="preserve"> por Hora de Ayudar </w:t>
      </w:r>
      <w:r w:rsidRPr="00C26175">
        <w:t>es de </w:t>
      </w:r>
      <w:r w:rsidRPr="00C26175">
        <w:rPr>
          <w:rStyle w:val="apple-converted-space"/>
          <w:rFonts w:eastAsiaTheme="minorEastAsia"/>
        </w:rPr>
        <w:t> </w:t>
      </w:r>
      <w:r>
        <w:rPr>
          <w:b/>
          <w:bCs/>
        </w:rPr>
        <w:t>10.000</w:t>
      </w:r>
      <w:r w:rsidRPr="00C26175">
        <w:rPr>
          <w:b/>
          <w:bCs/>
        </w:rPr>
        <w:t xml:space="preserve"> EUROS.</w:t>
      </w:r>
    </w:p>
    <w:p w:rsidR="00833CC0" w:rsidRDefault="00833CC0" w:rsidP="00833CC0">
      <w:pPr>
        <w:spacing w:line="360" w:lineRule="auto"/>
        <w:jc w:val="both"/>
        <w:rPr>
          <w:b/>
          <w:bCs/>
        </w:rPr>
      </w:pPr>
    </w:p>
    <w:p w:rsidR="00833CC0" w:rsidRPr="00C26175" w:rsidRDefault="008137AA" w:rsidP="00833CC0">
      <w:pPr>
        <w:spacing w:line="360" w:lineRule="auto"/>
        <w:jc w:val="both"/>
      </w:pPr>
      <w:r>
        <w:rPr>
          <w:bCs/>
        </w:rPr>
        <w:t xml:space="preserve">Hasta la fecha </w:t>
      </w:r>
      <w:r w:rsidR="0072295B">
        <w:rPr>
          <w:bCs/>
        </w:rPr>
        <w:t>se ha ejecutado un monto de 53.8</w:t>
      </w:r>
      <w:r>
        <w:rPr>
          <w:bCs/>
        </w:rPr>
        <w:t xml:space="preserve">74,58 </w:t>
      </w:r>
      <w:r w:rsidR="0072295B">
        <w:rPr>
          <w:bCs/>
        </w:rPr>
        <w:t>Qtz, correspondientes a 6.324,05</w:t>
      </w:r>
      <w:r>
        <w:rPr>
          <w:bCs/>
        </w:rPr>
        <w:t xml:space="preserve"> Euros. El cuadro de los gastos por apartados aparece en el cuadro de Excel. Las facturas y recibos originales están en la oficina de Senderos de Maíz, se enviarán escaneados en el Informe Final.</w:t>
      </w:r>
    </w:p>
    <w:p w:rsidR="0026111C" w:rsidRPr="00B112F4" w:rsidRDefault="0026111C" w:rsidP="0026111C">
      <w:pPr>
        <w:spacing w:line="360" w:lineRule="auto"/>
        <w:jc w:val="both"/>
        <w:rPr>
          <w:rFonts w:eastAsia="Arial Unicode MS"/>
        </w:rPr>
      </w:pPr>
    </w:p>
    <w:p w:rsidR="0026111C" w:rsidRPr="00B112F4" w:rsidRDefault="008137AA" w:rsidP="0026111C">
      <w:pPr>
        <w:spacing w:line="360" w:lineRule="auto"/>
        <w:jc w:val="both"/>
        <w:rPr>
          <w:rFonts w:eastAsia="Arial Unicode MS"/>
          <w:b/>
        </w:rPr>
      </w:pPr>
      <w:r>
        <w:rPr>
          <w:rFonts w:eastAsia="Arial Unicode MS"/>
          <w:b/>
        </w:rPr>
        <w:t>8</w:t>
      </w:r>
      <w:r w:rsidR="0026111C" w:rsidRPr="00B112F4">
        <w:rPr>
          <w:rFonts w:eastAsia="Arial Unicode MS"/>
          <w:b/>
        </w:rPr>
        <w:t>. DIFICULTADES ENCONTRADAS</w:t>
      </w:r>
    </w:p>
    <w:p w:rsidR="0026111C" w:rsidRDefault="0026111C" w:rsidP="0026111C">
      <w:pPr>
        <w:spacing w:line="360" w:lineRule="auto"/>
        <w:jc w:val="both"/>
        <w:rPr>
          <w:rFonts w:eastAsia="Arial Unicode MS"/>
        </w:rPr>
      </w:pPr>
      <w:r w:rsidRPr="00B112F4">
        <w:rPr>
          <w:rFonts w:eastAsia="Arial Unicode MS"/>
        </w:rPr>
        <w:lastRenderedPageBreak/>
        <w:t>Las principales dificultades encontradas han sido las siguientes:</w:t>
      </w:r>
    </w:p>
    <w:p w:rsidR="0026111C" w:rsidRDefault="0026111C" w:rsidP="0026111C">
      <w:pPr>
        <w:spacing w:line="360" w:lineRule="auto"/>
        <w:jc w:val="both"/>
        <w:rPr>
          <w:rFonts w:eastAsia="Arial Unicode MS"/>
        </w:rPr>
      </w:pPr>
    </w:p>
    <w:p w:rsidR="0026111C" w:rsidRPr="000F5DEF" w:rsidRDefault="0026111C" w:rsidP="0026111C">
      <w:pPr>
        <w:pStyle w:val="ListParagraph"/>
        <w:numPr>
          <w:ilvl w:val="0"/>
          <w:numId w:val="30"/>
        </w:numPr>
        <w:spacing w:line="360" w:lineRule="auto"/>
        <w:jc w:val="both"/>
        <w:rPr>
          <w:rFonts w:eastAsia="Arial Unicode MS" w:cs="Arial"/>
        </w:rPr>
      </w:pPr>
      <w:r w:rsidRPr="000F5DEF">
        <w:rPr>
          <w:rFonts w:eastAsia="Arial Unicode MS" w:cs="Arial"/>
        </w:rPr>
        <w:t>Las familias que llevan muchos años de seguimiento clínico están cans</w:t>
      </w:r>
      <w:r>
        <w:rPr>
          <w:rFonts w:eastAsia="Arial Unicode MS" w:cs="Arial"/>
        </w:rPr>
        <w:t>adas de tanto viaje a la capital y</w:t>
      </w:r>
      <w:r w:rsidRPr="000F5DEF">
        <w:rPr>
          <w:rFonts w:eastAsia="Arial Unicode MS" w:cs="Arial"/>
        </w:rPr>
        <w:t xml:space="preserve"> t</w:t>
      </w:r>
      <w:r>
        <w:rPr>
          <w:rFonts w:eastAsia="Arial Unicode MS" w:cs="Arial"/>
        </w:rPr>
        <w:t>anta constancia en las terapias. A</w:t>
      </w:r>
      <w:r w:rsidRPr="000F5DEF">
        <w:rPr>
          <w:rFonts w:eastAsia="Arial Unicode MS" w:cs="Arial"/>
        </w:rPr>
        <w:t xml:space="preserve"> veces faltan a los viajes o a las consultas poniendo alguna excusa familiar o personal.</w:t>
      </w:r>
    </w:p>
    <w:p w:rsidR="0026111C" w:rsidRDefault="0026111C" w:rsidP="0026111C">
      <w:pPr>
        <w:pStyle w:val="ListParagraph"/>
        <w:numPr>
          <w:ilvl w:val="0"/>
          <w:numId w:val="30"/>
        </w:numPr>
        <w:spacing w:line="360" w:lineRule="auto"/>
        <w:jc w:val="both"/>
        <w:rPr>
          <w:rFonts w:eastAsia="Arial Unicode MS" w:cs="Arial"/>
        </w:rPr>
      </w:pPr>
      <w:r w:rsidRPr="000F5DEF">
        <w:rPr>
          <w:rFonts w:eastAsia="Arial Unicode MS" w:cs="Arial"/>
        </w:rPr>
        <w:t xml:space="preserve">Las citas con los profesionales especializados son más espaciadas en los casos con </w:t>
      </w:r>
      <w:r>
        <w:rPr>
          <w:rFonts w:eastAsia="Arial Unicode MS" w:cs="Arial"/>
        </w:rPr>
        <w:t>seguimiento</w:t>
      </w:r>
      <w:r w:rsidRPr="000F5DEF">
        <w:rPr>
          <w:rFonts w:eastAsia="Arial Unicode MS" w:cs="Arial"/>
        </w:rPr>
        <w:t xml:space="preserve"> desde hace años, por lo que es difícil conseguir citas unificadas</w:t>
      </w:r>
      <w:r>
        <w:rPr>
          <w:rFonts w:eastAsia="Arial Unicode MS" w:cs="Arial"/>
        </w:rPr>
        <w:t xml:space="preserve">, </w:t>
      </w:r>
      <w:r w:rsidRPr="000F5DEF">
        <w:rPr>
          <w:rFonts w:eastAsia="Arial Unicode MS" w:cs="Arial"/>
        </w:rPr>
        <w:t xml:space="preserve">para realizar el viaje </w:t>
      </w:r>
      <w:r>
        <w:rPr>
          <w:rFonts w:eastAsia="Arial Unicode MS" w:cs="Arial"/>
        </w:rPr>
        <w:t>con</w:t>
      </w:r>
      <w:r w:rsidRPr="000F5DEF">
        <w:rPr>
          <w:rFonts w:eastAsia="Arial Unicode MS" w:cs="Arial"/>
        </w:rPr>
        <w:t xml:space="preserve"> todos los</w:t>
      </w:r>
      <w:r>
        <w:rPr>
          <w:rFonts w:eastAsia="Arial Unicode MS" w:cs="Arial"/>
        </w:rPr>
        <w:t xml:space="preserve"> niños de un centro en el mismo día.</w:t>
      </w:r>
    </w:p>
    <w:p w:rsidR="0026111C" w:rsidRPr="004150A7" w:rsidRDefault="0026111C" w:rsidP="0026111C">
      <w:pPr>
        <w:pStyle w:val="ListParagraph"/>
        <w:numPr>
          <w:ilvl w:val="0"/>
          <w:numId w:val="30"/>
        </w:numPr>
        <w:spacing w:line="360" w:lineRule="auto"/>
        <w:jc w:val="both"/>
        <w:rPr>
          <w:b/>
          <w:caps/>
        </w:rPr>
      </w:pPr>
      <w:r>
        <w:rPr>
          <w:rFonts w:eastAsia="Arial Unicode MS" w:cs="Arial"/>
        </w:rPr>
        <w:t xml:space="preserve">Se tuvieron muchas dificultades para liberar en la aduana los medicamentos comprados en </w:t>
      </w:r>
      <w:proofErr w:type="spellStart"/>
      <w:r w:rsidRPr="003400EC">
        <w:rPr>
          <w:rFonts w:eastAsia="Arial Unicode MS" w:cs="Arial"/>
        </w:rPr>
        <w:t>Action</w:t>
      </w:r>
      <w:proofErr w:type="spellEnd"/>
      <w:r w:rsidRPr="003400EC">
        <w:rPr>
          <w:rFonts w:eastAsia="Arial Unicode MS" w:cs="Arial"/>
        </w:rPr>
        <w:t xml:space="preserve"> </w:t>
      </w:r>
      <w:proofErr w:type="spellStart"/>
      <w:r w:rsidRPr="003400EC">
        <w:rPr>
          <w:rFonts w:eastAsia="Arial Unicode MS" w:cs="Arial"/>
        </w:rPr>
        <w:t>Medeor</w:t>
      </w:r>
      <w:proofErr w:type="spellEnd"/>
      <w:r>
        <w:rPr>
          <w:rFonts w:eastAsia="Arial Unicode MS" w:cs="Arial"/>
        </w:rPr>
        <w:t xml:space="preserve"> con subvención de la Fundación Barceló este año 2015.  Esto ha aumentado el gasto en farmacia puesto que las medicinas se han tenido que com</w:t>
      </w:r>
      <w:r w:rsidR="00B44B30">
        <w:rPr>
          <w:rFonts w:eastAsia="Arial Unicode MS" w:cs="Arial"/>
        </w:rPr>
        <w:t>prar en farmacias comerciales en la capital.</w:t>
      </w:r>
    </w:p>
    <w:p w:rsidR="0026111C" w:rsidRDefault="0026111C" w:rsidP="0026111C">
      <w:pPr>
        <w:spacing w:line="360" w:lineRule="auto"/>
        <w:jc w:val="both"/>
      </w:pPr>
    </w:p>
    <w:p w:rsidR="0026111C" w:rsidRDefault="00667809" w:rsidP="0026111C">
      <w:pPr>
        <w:spacing w:line="360" w:lineRule="auto"/>
        <w:jc w:val="both"/>
        <w:rPr>
          <w:b/>
          <w:bCs/>
        </w:rPr>
      </w:pPr>
      <w:r>
        <w:rPr>
          <w:b/>
          <w:bCs/>
        </w:rPr>
        <w:t>9</w:t>
      </w:r>
      <w:r w:rsidR="0026111C" w:rsidRPr="00B112F4">
        <w:rPr>
          <w:b/>
          <w:bCs/>
        </w:rPr>
        <w:t>.  ANEXOS</w:t>
      </w:r>
    </w:p>
    <w:p w:rsidR="0026111C" w:rsidRPr="00B112F4" w:rsidRDefault="0026111C" w:rsidP="0026111C">
      <w:pPr>
        <w:spacing w:line="360" w:lineRule="auto"/>
        <w:jc w:val="both"/>
        <w:rPr>
          <w:b/>
          <w:bCs/>
        </w:rPr>
      </w:pPr>
    </w:p>
    <w:p w:rsidR="0026111C" w:rsidRPr="00606258" w:rsidRDefault="0026111C" w:rsidP="0026111C">
      <w:pPr>
        <w:pStyle w:val="ListParagraph"/>
        <w:numPr>
          <w:ilvl w:val="0"/>
          <w:numId w:val="33"/>
        </w:numPr>
        <w:spacing w:line="360" w:lineRule="auto"/>
        <w:jc w:val="both"/>
        <w:rPr>
          <w:b/>
          <w:bCs/>
        </w:rPr>
      </w:pPr>
      <w:r w:rsidRPr="007B0E27">
        <w:rPr>
          <w:bCs/>
        </w:rPr>
        <w:t>Anexo I.</w:t>
      </w:r>
      <w:r>
        <w:rPr>
          <w:bCs/>
        </w:rPr>
        <w:t xml:space="preserve"> Listados de usuarios 2015</w:t>
      </w:r>
      <w:r w:rsidR="008137AA">
        <w:rPr>
          <w:bCs/>
        </w:rPr>
        <w:t xml:space="preserve"> de acompañamiento médico de Senderos de Maíz </w:t>
      </w:r>
    </w:p>
    <w:p w:rsidR="0026111C" w:rsidRPr="007B0E27" w:rsidRDefault="0026111C" w:rsidP="0026111C">
      <w:pPr>
        <w:pStyle w:val="ListParagraph"/>
        <w:numPr>
          <w:ilvl w:val="0"/>
          <w:numId w:val="33"/>
        </w:numPr>
        <w:spacing w:line="360" w:lineRule="auto"/>
        <w:jc w:val="both"/>
        <w:rPr>
          <w:b/>
          <w:bCs/>
        </w:rPr>
      </w:pPr>
      <w:r>
        <w:rPr>
          <w:bCs/>
        </w:rPr>
        <w:t xml:space="preserve">Anexo II. </w:t>
      </w:r>
      <w:r w:rsidRPr="007B0E27">
        <w:rPr>
          <w:bCs/>
        </w:rPr>
        <w:t>Listado de niños que reciben medicaciones de uso crónico</w:t>
      </w:r>
    </w:p>
    <w:p w:rsidR="0026111C" w:rsidRPr="007B0E27" w:rsidRDefault="0026111C" w:rsidP="0026111C">
      <w:pPr>
        <w:pStyle w:val="ListParagraph"/>
        <w:numPr>
          <w:ilvl w:val="0"/>
          <w:numId w:val="33"/>
        </w:numPr>
        <w:spacing w:line="360" w:lineRule="auto"/>
        <w:jc w:val="both"/>
        <w:rPr>
          <w:bCs/>
        </w:rPr>
      </w:pPr>
      <w:r w:rsidRPr="007B0E27">
        <w:rPr>
          <w:bCs/>
        </w:rPr>
        <w:t>Anexo II</w:t>
      </w:r>
      <w:r>
        <w:rPr>
          <w:bCs/>
        </w:rPr>
        <w:t>I</w:t>
      </w:r>
      <w:r w:rsidRPr="007B0E27">
        <w:rPr>
          <w:bCs/>
        </w:rPr>
        <w:t>. Listado de niños oncológi</w:t>
      </w:r>
      <w:r w:rsidR="008137AA">
        <w:rPr>
          <w:bCs/>
        </w:rPr>
        <w:t>cos que reciben ayudas médicas</w:t>
      </w:r>
    </w:p>
    <w:p w:rsidR="0026111C" w:rsidRDefault="0026111C" w:rsidP="0026111C">
      <w:pPr>
        <w:pStyle w:val="ListParagraph"/>
        <w:numPr>
          <w:ilvl w:val="0"/>
          <w:numId w:val="33"/>
        </w:numPr>
        <w:spacing w:line="360" w:lineRule="auto"/>
        <w:jc w:val="both"/>
        <w:rPr>
          <w:bCs/>
        </w:rPr>
      </w:pPr>
      <w:r>
        <w:rPr>
          <w:bCs/>
        </w:rPr>
        <w:t>Anexo IV</w:t>
      </w:r>
      <w:r w:rsidRPr="007B0E27">
        <w:rPr>
          <w:bCs/>
        </w:rPr>
        <w:t>.  Listado de niños con tratamiento de ortodoncia</w:t>
      </w:r>
    </w:p>
    <w:p w:rsidR="008137AA" w:rsidRDefault="0026111C" w:rsidP="0026111C">
      <w:pPr>
        <w:pStyle w:val="ListParagraph"/>
        <w:numPr>
          <w:ilvl w:val="0"/>
          <w:numId w:val="33"/>
        </w:numPr>
        <w:spacing w:line="360" w:lineRule="auto"/>
        <w:jc w:val="both"/>
        <w:rPr>
          <w:bCs/>
        </w:rPr>
      </w:pPr>
      <w:r>
        <w:rPr>
          <w:bCs/>
        </w:rPr>
        <w:t xml:space="preserve">Anexo </w:t>
      </w:r>
      <w:r w:rsidRPr="004569C8">
        <w:rPr>
          <w:bCs/>
        </w:rPr>
        <w:t xml:space="preserve">V. </w:t>
      </w:r>
      <w:r w:rsidRPr="007B0E27">
        <w:rPr>
          <w:bCs/>
        </w:rPr>
        <w:t xml:space="preserve">Listado de niños </w:t>
      </w:r>
      <w:r w:rsidR="008137AA">
        <w:rPr>
          <w:bCs/>
        </w:rPr>
        <w:t>en jornadas de dispositivos de asistencia</w:t>
      </w:r>
    </w:p>
    <w:p w:rsidR="0026111C" w:rsidRPr="004569C8" w:rsidRDefault="008137AA" w:rsidP="0026111C">
      <w:pPr>
        <w:pStyle w:val="ListParagraph"/>
        <w:numPr>
          <w:ilvl w:val="0"/>
          <w:numId w:val="33"/>
        </w:numPr>
        <w:spacing w:line="360" w:lineRule="auto"/>
        <w:jc w:val="both"/>
        <w:rPr>
          <w:bCs/>
        </w:rPr>
      </w:pPr>
      <w:r>
        <w:rPr>
          <w:bCs/>
        </w:rPr>
        <w:t>Anexo VI. Listado de niños en Jornadas médicas</w:t>
      </w:r>
    </w:p>
    <w:p w:rsidR="008137AA" w:rsidRDefault="0026111C" w:rsidP="0026111C">
      <w:pPr>
        <w:pStyle w:val="ListParagraph"/>
        <w:numPr>
          <w:ilvl w:val="0"/>
          <w:numId w:val="33"/>
        </w:numPr>
        <w:spacing w:line="360" w:lineRule="auto"/>
        <w:jc w:val="both"/>
        <w:rPr>
          <w:bCs/>
        </w:rPr>
      </w:pPr>
      <w:r>
        <w:rPr>
          <w:bCs/>
        </w:rPr>
        <w:t>Anexo VI</w:t>
      </w:r>
      <w:r w:rsidR="008137AA">
        <w:rPr>
          <w:bCs/>
        </w:rPr>
        <w:t>I</w:t>
      </w:r>
      <w:r w:rsidRPr="007B0E27">
        <w:rPr>
          <w:bCs/>
        </w:rPr>
        <w:t xml:space="preserve">. </w:t>
      </w:r>
      <w:r>
        <w:rPr>
          <w:bCs/>
        </w:rPr>
        <w:t xml:space="preserve">Listado </w:t>
      </w:r>
      <w:r w:rsidR="00DA4B80">
        <w:rPr>
          <w:bCs/>
        </w:rPr>
        <w:t>de usuarios evaluados en consulta de psicología</w:t>
      </w:r>
    </w:p>
    <w:p w:rsidR="00A17FB8" w:rsidRPr="00B44B30" w:rsidRDefault="0026111C" w:rsidP="00B44B30">
      <w:pPr>
        <w:pStyle w:val="ListParagraph"/>
        <w:numPr>
          <w:ilvl w:val="0"/>
          <w:numId w:val="33"/>
        </w:numPr>
        <w:spacing w:line="360" w:lineRule="auto"/>
        <w:jc w:val="both"/>
        <w:rPr>
          <w:bCs/>
        </w:rPr>
      </w:pPr>
      <w:r w:rsidRPr="008137AA">
        <w:rPr>
          <w:bCs/>
        </w:rPr>
        <w:t>Anexo VII</w:t>
      </w:r>
      <w:r w:rsidR="008137AA">
        <w:rPr>
          <w:bCs/>
        </w:rPr>
        <w:t>I</w:t>
      </w:r>
      <w:r w:rsidRPr="008137AA">
        <w:rPr>
          <w:bCs/>
        </w:rPr>
        <w:t>. Fotos del proyecto de salud</w:t>
      </w:r>
    </w:p>
    <w:p w:rsidR="00A17FB8" w:rsidRDefault="00A17FB8" w:rsidP="00782506">
      <w:pPr>
        <w:spacing w:line="360" w:lineRule="auto"/>
        <w:ind w:left="360"/>
        <w:jc w:val="center"/>
        <w:outlineLvl w:val="0"/>
        <w:rPr>
          <w:b/>
          <w:szCs w:val="28"/>
          <w:lang w:val="es-ES_tradnl"/>
        </w:rPr>
      </w:pPr>
    </w:p>
    <w:p w:rsidR="00210EEE" w:rsidRDefault="00210EEE" w:rsidP="00667809">
      <w:pPr>
        <w:spacing w:line="360" w:lineRule="auto"/>
        <w:ind w:left="360"/>
        <w:jc w:val="both"/>
        <w:rPr>
          <w:b/>
        </w:rPr>
      </w:pPr>
    </w:p>
    <w:p w:rsidR="00210EEE" w:rsidRDefault="00210EEE" w:rsidP="00667809">
      <w:pPr>
        <w:spacing w:line="360" w:lineRule="auto"/>
        <w:ind w:left="360"/>
        <w:jc w:val="both"/>
        <w:rPr>
          <w:b/>
        </w:rPr>
      </w:pPr>
    </w:p>
    <w:p w:rsidR="00210EEE" w:rsidRDefault="00210EEE" w:rsidP="00667809">
      <w:pPr>
        <w:spacing w:line="360" w:lineRule="auto"/>
        <w:ind w:left="360"/>
        <w:jc w:val="both"/>
        <w:rPr>
          <w:b/>
        </w:rPr>
      </w:pPr>
    </w:p>
    <w:p w:rsidR="00210EEE" w:rsidRDefault="00210EEE" w:rsidP="00667809">
      <w:pPr>
        <w:spacing w:line="360" w:lineRule="auto"/>
        <w:ind w:left="360"/>
        <w:jc w:val="both"/>
        <w:rPr>
          <w:b/>
        </w:rPr>
      </w:pPr>
    </w:p>
    <w:p w:rsidR="00210EEE" w:rsidRDefault="00210EEE" w:rsidP="00667809">
      <w:pPr>
        <w:spacing w:line="360" w:lineRule="auto"/>
        <w:ind w:left="360"/>
        <w:jc w:val="both"/>
        <w:rPr>
          <w:b/>
        </w:rPr>
      </w:pPr>
    </w:p>
    <w:p w:rsidR="00210EEE" w:rsidRDefault="00210EEE" w:rsidP="00667809">
      <w:pPr>
        <w:spacing w:line="360" w:lineRule="auto"/>
        <w:ind w:left="360"/>
        <w:jc w:val="both"/>
        <w:rPr>
          <w:b/>
        </w:rPr>
      </w:pPr>
    </w:p>
    <w:p w:rsidR="00210EEE" w:rsidRDefault="00210EEE" w:rsidP="00667809">
      <w:pPr>
        <w:spacing w:line="360" w:lineRule="auto"/>
        <w:ind w:left="360"/>
        <w:jc w:val="both"/>
        <w:rPr>
          <w:b/>
        </w:rPr>
      </w:pPr>
    </w:p>
    <w:p w:rsidR="00210EEE" w:rsidRDefault="00210EEE" w:rsidP="00667809">
      <w:pPr>
        <w:spacing w:line="360" w:lineRule="auto"/>
        <w:ind w:left="360"/>
        <w:jc w:val="both"/>
        <w:rPr>
          <w:b/>
        </w:rPr>
      </w:pPr>
    </w:p>
    <w:p w:rsidR="00210EEE" w:rsidRDefault="00210EEE" w:rsidP="00667809">
      <w:pPr>
        <w:spacing w:line="360" w:lineRule="auto"/>
        <w:ind w:left="360"/>
        <w:jc w:val="both"/>
        <w:rPr>
          <w:b/>
        </w:rPr>
      </w:pPr>
    </w:p>
    <w:p w:rsidR="00667809" w:rsidRPr="00667809" w:rsidRDefault="00667809" w:rsidP="00667809">
      <w:pPr>
        <w:spacing w:line="360" w:lineRule="auto"/>
        <w:ind w:left="360"/>
        <w:jc w:val="both"/>
        <w:rPr>
          <w:b/>
          <w:bCs/>
        </w:rPr>
      </w:pPr>
      <w:r w:rsidRPr="00667809">
        <w:rPr>
          <w:b/>
        </w:rPr>
        <w:t>ANEXO I.</w:t>
      </w:r>
      <w:r w:rsidRPr="00667809">
        <w:rPr>
          <w:b/>
          <w:caps/>
        </w:rPr>
        <w:t xml:space="preserve"> </w:t>
      </w:r>
      <w:r w:rsidRPr="00667809">
        <w:rPr>
          <w:b/>
          <w:bCs/>
          <w:caps/>
        </w:rPr>
        <w:t xml:space="preserve">Listados de usuarios en acompañamiento médico de Senderos de Maíz </w:t>
      </w:r>
    </w:p>
    <w:p w:rsidR="00667809" w:rsidRDefault="00667809" w:rsidP="00667809">
      <w:pPr>
        <w:tabs>
          <w:tab w:val="left" w:pos="2445"/>
        </w:tabs>
        <w:rPr>
          <w:b/>
        </w:rPr>
      </w:pPr>
    </w:p>
    <w:p w:rsidR="00667809" w:rsidRDefault="00667809" w:rsidP="00667809">
      <w:pPr>
        <w:tabs>
          <w:tab w:val="left" w:pos="2445"/>
        </w:tabs>
        <w:rPr>
          <w:b/>
        </w:rPr>
      </w:pPr>
    </w:p>
    <w:p w:rsidR="00667809" w:rsidRPr="00E75922" w:rsidRDefault="00667809" w:rsidP="00667809">
      <w:pPr>
        <w:tabs>
          <w:tab w:val="left" w:pos="2445"/>
        </w:tabs>
        <w:rPr>
          <w:b/>
        </w:rPr>
      </w:pPr>
    </w:p>
    <w:tbl>
      <w:tblPr>
        <w:tblW w:w="4920" w:type="dxa"/>
        <w:jc w:val="center"/>
        <w:tblCellMar>
          <w:left w:w="70" w:type="dxa"/>
          <w:right w:w="70" w:type="dxa"/>
        </w:tblCellMar>
        <w:tblLook w:val="04A0" w:firstRow="1" w:lastRow="0" w:firstColumn="1" w:lastColumn="0" w:noHBand="0" w:noVBand="1"/>
      </w:tblPr>
      <w:tblGrid>
        <w:gridCol w:w="556"/>
        <w:gridCol w:w="4364"/>
      </w:tblGrid>
      <w:tr w:rsidR="00667809" w:rsidRPr="00FE1CBD">
        <w:trPr>
          <w:trHeight w:val="570"/>
          <w:jc w:val="center"/>
        </w:trPr>
        <w:tc>
          <w:tcPr>
            <w:tcW w:w="556"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667809" w:rsidRPr="00FE1CBD" w:rsidRDefault="00667809" w:rsidP="00667809">
            <w:pPr>
              <w:jc w:val="center"/>
              <w:rPr>
                <w:b/>
                <w:bCs/>
                <w:color w:val="000000"/>
              </w:rPr>
            </w:pPr>
            <w:r w:rsidRPr="00FE1CBD">
              <w:rPr>
                <w:b/>
                <w:bCs/>
                <w:color w:val="000000"/>
              </w:rPr>
              <w:t>No.</w:t>
            </w:r>
          </w:p>
        </w:tc>
        <w:tc>
          <w:tcPr>
            <w:tcW w:w="4364" w:type="dxa"/>
            <w:tcBorders>
              <w:top w:val="single" w:sz="4" w:space="0" w:color="auto"/>
              <w:left w:val="nil"/>
              <w:bottom w:val="single" w:sz="4" w:space="0" w:color="auto"/>
              <w:right w:val="single" w:sz="4" w:space="0" w:color="auto"/>
            </w:tcBorders>
            <w:shd w:val="clear" w:color="000000" w:fill="F2F2F2"/>
            <w:noWrap/>
            <w:vAlign w:val="bottom"/>
          </w:tcPr>
          <w:p w:rsidR="00667809" w:rsidRPr="00FE1CBD" w:rsidRDefault="00DA4B80" w:rsidP="00667809">
            <w:pPr>
              <w:jc w:val="center"/>
              <w:rPr>
                <w:b/>
                <w:bCs/>
                <w:color w:val="000000"/>
              </w:rPr>
            </w:pPr>
            <w:r>
              <w:rPr>
                <w:b/>
                <w:bCs/>
                <w:color w:val="000000"/>
              </w:rPr>
              <w:t>USUARIO</w:t>
            </w:r>
            <w:r w:rsidR="00667809" w:rsidRPr="00FE1CBD">
              <w:rPr>
                <w:b/>
                <w:bCs/>
                <w:color w:val="000000"/>
              </w:rPr>
              <w:t>S</w:t>
            </w:r>
          </w:p>
        </w:tc>
      </w:tr>
      <w:tr w:rsidR="00667809" w:rsidRPr="00FE1CBD">
        <w:trPr>
          <w:trHeight w:val="315"/>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1</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Abny Mota</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Adonias Ujpan</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Alba Celeste Ixtamer</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4</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Alba Suzana Ramos</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5</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Alejandra Estafania Pérez</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Amanda Rubí Tumax</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7</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Amsi Josefina García</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8</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Ana Olfina Ratzan</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9</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Anderson Juan Mendóza</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10</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Andres Mazariegos</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11</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Angel Mateo Sanic</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12</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Angela Leticia Pílo</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13</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Angelica Patricia Cosigua</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14</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Ashly Palash</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15</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Bendita Reanda</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16</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Brayan Joecer Estacuy</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17</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Carlos Guarcas</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18</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Catarina Sosa</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19</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Cyndi López</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20</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Cristian Xép</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21</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Cruz Sapalú</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22</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Debora Cúmes</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23</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Denis Josúe Sapalú</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24</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Diego Pérez</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25</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Diego Pop</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26</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Elvía Topoz</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27</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Elida Griselda Pérez</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28</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Elmer leonardo</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29</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Emelina Petzey</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30</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Evelio Puac</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31</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Fabiola Concepción</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32</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Fatima Lucía Canajay</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33</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Flavio Gabriel Cuc</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34</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Fredy Guarcas</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35</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Griselda Cristobalina Mendoza</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36</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Gadiel Samayoa</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lastRenderedPageBreak/>
              <w:t>37</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Gaspar Urizar</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38</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Inelda Lará</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39</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Jairo Magtzul</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40</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Jesús Bartolome Ramos</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41</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Jonathan Martí</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42</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José Anibal Chaclan</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43</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Juan Alberto Cholotio</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44</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Juan Polinario Sancoy</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45</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Julia rebeca Quinom</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46</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Keyla Caal</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47</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Lea Culan</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48</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Lucia ixmata</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49</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Luna Gonzalez</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50</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Maria Elena Sotoy</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51</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Maria Veronica Sosof</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52</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Maitte Pérez</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53</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Marcela Cuc</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54</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Margarita Hí</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55</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Mariano Chavajay</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56</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Melchora Cholotio</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57</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Melvin Lorenzana</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58</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Mildred mogollón</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59</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Natanel Quiacain</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60</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Natanel Sulugui</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61</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Nelson Ujpan</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62</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Oscar Saloj</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63</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Pedro Alexander Yojcom</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64</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Pedro Walter Coor</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65</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Priscila  Sapalu</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66</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Rodolfo Vicente Mendoza</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67</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Rogel Chuta</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68</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Rosalia Ramirez</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69</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Salvador Pablo Coo</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70</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Sandy Ujpan</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71</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Selvin Bajan</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72</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Teresa Martina Bocel</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73</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Tony Barrios</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74</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Viky Pozul</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75</w:t>
            </w:r>
          </w:p>
        </w:tc>
        <w:tc>
          <w:tcPr>
            <w:tcW w:w="4364" w:type="dxa"/>
            <w:tcBorders>
              <w:top w:val="single" w:sz="4" w:space="0" w:color="auto"/>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Victor Cholotio</w:t>
            </w:r>
          </w:p>
        </w:tc>
      </w:tr>
      <w:tr w:rsidR="00667809" w:rsidRPr="00FE1CBD">
        <w:trPr>
          <w:trHeight w:val="300"/>
          <w:jc w:val="center"/>
        </w:trPr>
        <w:tc>
          <w:tcPr>
            <w:tcW w:w="556"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76</w:t>
            </w:r>
          </w:p>
        </w:tc>
        <w:tc>
          <w:tcPr>
            <w:tcW w:w="4364"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Wilmer Chavéz</w:t>
            </w:r>
          </w:p>
        </w:tc>
      </w:tr>
      <w:tr w:rsidR="00667809" w:rsidRPr="00FE1CBD">
        <w:trPr>
          <w:trHeight w:val="300"/>
          <w:jc w:val="center"/>
        </w:trPr>
        <w:tc>
          <w:tcPr>
            <w:tcW w:w="556" w:type="dxa"/>
            <w:tcBorders>
              <w:top w:val="nil"/>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77</w:t>
            </w:r>
          </w:p>
        </w:tc>
        <w:tc>
          <w:tcPr>
            <w:tcW w:w="4364" w:type="dxa"/>
            <w:tcBorders>
              <w:top w:val="nil"/>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Denilson</w:t>
            </w:r>
            <w:r>
              <w:rPr>
                <w:color w:val="000000"/>
              </w:rPr>
              <w:t xml:space="preserve"> Ratzán</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78</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Edgar Cojtin</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79</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Maria Magdalena Bocel</w:t>
            </w:r>
          </w:p>
        </w:tc>
      </w:tr>
      <w:tr w:rsidR="00667809" w:rsidRPr="00FE1CBD">
        <w:trPr>
          <w:trHeight w:val="300"/>
          <w:jc w:val="center"/>
        </w:trPr>
        <w:tc>
          <w:tcPr>
            <w:tcW w:w="556" w:type="dxa"/>
            <w:tcBorders>
              <w:top w:val="single" w:sz="4" w:space="0" w:color="auto"/>
              <w:left w:val="single" w:sz="4" w:space="0" w:color="auto"/>
              <w:bottom w:val="nil"/>
              <w:right w:val="single" w:sz="4" w:space="0" w:color="auto"/>
            </w:tcBorders>
            <w:shd w:val="clear" w:color="auto" w:fill="auto"/>
            <w:noWrap/>
            <w:vAlign w:val="center"/>
          </w:tcPr>
          <w:p w:rsidR="00667809" w:rsidRPr="00FE1CBD" w:rsidRDefault="00667809" w:rsidP="00667809">
            <w:pPr>
              <w:jc w:val="center"/>
              <w:rPr>
                <w:color w:val="000000"/>
              </w:rPr>
            </w:pPr>
            <w:r w:rsidRPr="00FE1CBD">
              <w:rPr>
                <w:color w:val="000000"/>
              </w:rPr>
              <w:t>80</w:t>
            </w:r>
          </w:p>
        </w:tc>
        <w:tc>
          <w:tcPr>
            <w:tcW w:w="4364" w:type="dxa"/>
            <w:tcBorders>
              <w:top w:val="single" w:sz="4" w:space="0" w:color="auto"/>
              <w:left w:val="nil"/>
              <w:bottom w:val="nil"/>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Eli Yax</w:t>
            </w:r>
          </w:p>
        </w:tc>
      </w:tr>
      <w:tr w:rsidR="00667809" w:rsidRPr="00FE1CBD">
        <w:trPr>
          <w:trHeight w:val="300"/>
          <w:jc w:val="center"/>
        </w:trPr>
        <w:tc>
          <w:tcPr>
            <w:tcW w:w="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81</w:t>
            </w:r>
          </w:p>
        </w:tc>
        <w:tc>
          <w:tcPr>
            <w:tcW w:w="4364" w:type="dxa"/>
            <w:tcBorders>
              <w:top w:val="single" w:sz="4" w:space="0" w:color="auto"/>
              <w:left w:val="nil"/>
              <w:bottom w:val="single" w:sz="4" w:space="0" w:color="auto"/>
              <w:right w:val="single" w:sz="4" w:space="0" w:color="auto"/>
            </w:tcBorders>
            <w:shd w:val="clear" w:color="auto" w:fill="auto"/>
            <w:noWrap/>
            <w:vAlign w:val="center"/>
          </w:tcPr>
          <w:p w:rsidR="00667809" w:rsidRPr="00FE1CBD" w:rsidRDefault="00667809" w:rsidP="00667809">
            <w:pPr>
              <w:rPr>
                <w:color w:val="000000"/>
              </w:rPr>
            </w:pPr>
            <w:r w:rsidRPr="00FE1CBD">
              <w:rPr>
                <w:color w:val="000000"/>
              </w:rPr>
              <w:t>Darwin Tzunun</w:t>
            </w:r>
          </w:p>
        </w:tc>
      </w:tr>
    </w:tbl>
    <w:p w:rsidR="00667809" w:rsidRDefault="00667809" w:rsidP="00782506">
      <w:pPr>
        <w:spacing w:line="360" w:lineRule="auto"/>
        <w:jc w:val="center"/>
      </w:pPr>
    </w:p>
    <w:p w:rsidR="00667809" w:rsidRDefault="00667809" w:rsidP="00782506">
      <w:pPr>
        <w:spacing w:line="360" w:lineRule="auto"/>
        <w:jc w:val="center"/>
      </w:pPr>
    </w:p>
    <w:p w:rsidR="00667809" w:rsidRDefault="00667809" w:rsidP="00667809">
      <w:pPr>
        <w:tabs>
          <w:tab w:val="left" w:pos="2445"/>
        </w:tabs>
        <w:jc w:val="both"/>
        <w:rPr>
          <w:b/>
        </w:rPr>
      </w:pPr>
      <w:r>
        <w:rPr>
          <w:b/>
        </w:rPr>
        <w:t xml:space="preserve">ANEXO II. </w:t>
      </w:r>
      <w:r w:rsidRPr="00667809">
        <w:rPr>
          <w:b/>
          <w:bCs/>
          <w:caps/>
        </w:rPr>
        <w:t>Listado de niños que reciben medicaciones de uso crónico</w:t>
      </w:r>
    </w:p>
    <w:p w:rsidR="00667809" w:rsidRPr="00E75922" w:rsidRDefault="00667809" w:rsidP="00667809">
      <w:pPr>
        <w:tabs>
          <w:tab w:val="left" w:pos="2445"/>
        </w:tabs>
        <w:rPr>
          <w:b/>
        </w:rPr>
      </w:pPr>
    </w:p>
    <w:tbl>
      <w:tblPr>
        <w:tblW w:w="4620" w:type="dxa"/>
        <w:jc w:val="center"/>
        <w:tblCellMar>
          <w:left w:w="70" w:type="dxa"/>
          <w:right w:w="70" w:type="dxa"/>
        </w:tblCellMar>
        <w:tblLook w:val="04A0" w:firstRow="1" w:lastRow="0" w:firstColumn="1" w:lastColumn="0" w:noHBand="0" w:noVBand="1"/>
      </w:tblPr>
      <w:tblGrid>
        <w:gridCol w:w="494"/>
        <w:gridCol w:w="4126"/>
      </w:tblGrid>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000000" w:fill="F2F2F2"/>
            <w:noWrap/>
            <w:vAlign w:val="bottom"/>
          </w:tcPr>
          <w:p w:rsidR="00667809" w:rsidRPr="00FE1CBD" w:rsidRDefault="00667809" w:rsidP="00667809">
            <w:pPr>
              <w:jc w:val="center"/>
              <w:rPr>
                <w:b/>
                <w:bCs/>
                <w:color w:val="000000"/>
              </w:rPr>
            </w:pPr>
            <w:r w:rsidRPr="00FE1CBD">
              <w:rPr>
                <w:b/>
                <w:bCs/>
                <w:color w:val="000000"/>
              </w:rPr>
              <w:t>No.</w:t>
            </w:r>
          </w:p>
        </w:tc>
        <w:tc>
          <w:tcPr>
            <w:tcW w:w="4126" w:type="dxa"/>
            <w:tcBorders>
              <w:top w:val="nil"/>
              <w:left w:val="nil"/>
              <w:bottom w:val="single" w:sz="4" w:space="0" w:color="auto"/>
              <w:right w:val="single" w:sz="4" w:space="0" w:color="auto"/>
            </w:tcBorders>
            <w:shd w:val="clear" w:color="000000" w:fill="F2F2F2"/>
            <w:noWrap/>
            <w:vAlign w:val="bottom"/>
          </w:tcPr>
          <w:p w:rsidR="00667809" w:rsidRPr="00FE1CBD" w:rsidRDefault="00667809" w:rsidP="00667809">
            <w:pPr>
              <w:jc w:val="center"/>
              <w:rPr>
                <w:b/>
                <w:bCs/>
                <w:color w:val="000000"/>
              </w:rPr>
            </w:pPr>
            <w:r w:rsidRPr="00FE1CBD">
              <w:rPr>
                <w:b/>
                <w:bCs/>
                <w:color w:val="000000"/>
              </w:rPr>
              <w:t>Nombre</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1</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Bendita  Isabel  Reanda  Botán</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2</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Cruz Sapalú</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3</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Diego Pablo Pop Sicay</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4</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Lea Concepción Culán Quieju</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5</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Maria Veronica Sosof Ajcabon</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6</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francisco Daniel xicay</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7</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 xml:space="preserve">Maria Elena Culan Quic </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8</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 xml:space="preserve">Francisca Isabel Pablo </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9</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Elida Griselda Pérez Mendoza</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10</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Emelina Concepción Petzey</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11</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Fabiola Concepción Pérez Pérez</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12</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Gaspar U. Quiacaín Culum</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13</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 xml:space="preserve">Melchora Guadalupe Cholotio </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14</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Natanael Quiacaín Sacach</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15</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Sandy L.Ujpán Petsey</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sidRPr="00FE1CBD">
              <w:rPr>
                <w:color w:val="000000"/>
              </w:rPr>
              <w:t>16</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Vicky kimberli Puzul</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17</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Juan Alberto Cholotío</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18</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Débora Sulamita Cumes</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19</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Adonias Ujpan</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20</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Juan Alberto Cholotío</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21</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Mariano Rafael Chavajay</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22</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Débora Sulamita</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23</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Melvin Alvarez</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24</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Gadiel Samayoa</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25</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Teresa Martina Cumatz</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26</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Margaríta Hí</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27</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Pedro Yojcom</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28</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Carlos Enrique Guarcas</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29</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Elvia Topoz</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30</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Marcela Cuc</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31</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Maria Elena Sotoy</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32</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Mildred Mogollón</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33</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Oscar Saloj</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34</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Wilmer Chávez</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35</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Betty Ejcajalon</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36</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Keyla Caal</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37</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Fredi Isaac Joj Guarcas</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38</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José Anibal Chaclán Tohom</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lastRenderedPageBreak/>
              <w:t>39</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Inelda Floricelda Lara Castro</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Default="00667809" w:rsidP="00667809">
            <w:pPr>
              <w:jc w:val="right"/>
              <w:rPr>
                <w:color w:val="000000"/>
              </w:rPr>
            </w:pPr>
            <w:r>
              <w:rPr>
                <w:color w:val="000000"/>
              </w:rPr>
              <w:t>40</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t>Edgar Cojtin</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Default="00667809" w:rsidP="00667809">
            <w:pPr>
              <w:jc w:val="right"/>
              <w:rPr>
                <w:color w:val="000000"/>
              </w:rPr>
            </w:pPr>
            <w:r>
              <w:rPr>
                <w:color w:val="000000"/>
              </w:rPr>
              <w:t>41</w:t>
            </w:r>
          </w:p>
        </w:tc>
        <w:tc>
          <w:tcPr>
            <w:tcW w:w="4126" w:type="dxa"/>
            <w:tcBorders>
              <w:top w:val="nil"/>
              <w:left w:val="nil"/>
              <w:bottom w:val="single" w:sz="4" w:space="0" w:color="auto"/>
              <w:right w:val="single" w:sz="4" w:space="0" w:color="auto"/>
            </w:tcBorders>
            <w:shd w:val="clear" w:color="auto" w:fill="auto"/>
            <w:noWrap/>
            <w:vAlign w:val="bottom"/>
          </w:tcPr>
          <w:p w:rsidR="00667809" w:rsidRDefault="00667809" w:rsidP="00667809">
            <w:r>
              <w:t>Salomón Ovalle</w:t>
            </w:r>
          </w:p>
        </w:tc>
      </w:tr>
      <w:tr w:rsidR="00667809"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42</w:t>
            </w:r>
          </w:p>
        </w:tc>
        <w:tc>
          <w:tcPr>
            <w:tcW w:w="4126"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r w:rsidRPr="00FE1CBD">
              <w:t>Ashly Palax</w:t>
            </w:r>
          </w:p>
        </w:tc>
      </w:tr>
      <w:tr w:rsidR="00667809" w:rsidRPr="00FE1CBD">
        <w:trPr>
          <w:trHeight w:val="300"/>
          <w:jc w:val="center"/>
        </w:trPr>
        <w:tc>
          <w:tcPr>
            <w:tcW w:w="494" w:type="dxa"/>
            <w:tcBorders>
              <w:top w:val="nil"/>
              <w:left w:val="single" w:sz="4" w:space="0" w:color="auto"/>
              <w:bottom w:val="nil"/>
              <w:right w:val="single" w:sz="4" w:space="0" w:color="auto"/>
            </w:tcBorders>
            <w:shd w:val="clear" w:color="auto" w:fill="auto"/>
            <w:noWrap/>
            <w:vAlign w:val="bottom"/>
          </w:tcPr>
          <w:p w:rsidR="00667809" w:rsidRPr="00FE1CBD" w:rsidRDefault="00667809" w:rsidP="00667809">
            <w:pPr>
              <w:jc w:val="right"/>
              <w:rPr>
                <w:color w:val="000000"/>
              </w:rPr>
            </w:pPr>
            <w:r>
              <w:rPr>
                <w:color w:val="000000"/>
              </w:rPr>
              <w:t>43</w:t>
            </w:r>
          </w:p>
        </w:tc>
        <w:tc>
          <w:tcPr>
            <w:tcW w:w="4126" w:type="dxa"/>
            <w:tcBorders>
              <w:top w:val="nil"/>
              <w:left w:val="nil"/>
              <w:bottom w:val="nil"/>
              <w:right w:val="single" w:sz="4" w:space="0" w:color="auto"/>
            </w:tcBorders>
            <w:shd w:val="clear" w:color="auto" w:fill="auto"/>
            <w:noWrap/>
            <w:vAlign w:val="bottom"/>
          </w:tcPr>
          <w:p w:rsidR="00667809" w:rsidRPr="00FE1CBD" w:rsidRDefault="00667809" w:rsidP="00667809">
            <w:r w:rsidRPr="00FE1CBD">
              <w:t>Amando Ruby Tumax</w:t>
            </w:r>
          </w:p>
        </w:tc>
      </w:tr>
      <w:tr w:rsidR="00667809" w:rsidRPr="00FE1CBD">
        <w:trPr>
          <w:trHeight w:val="300"/>
          <w:jc w:val="center"/>
        </w:trPr>
        <w:tc>
          <w:tcPr>
            <w:tcW w:w="494" w:type="dxa"/>
            <w:tcBorders>
              <w:top w:val="nil"/>
              <w:left w:val="single" w:sz="4" w:space="0" w:color="auto"/>
              <w:bottom w:val="nil"/>
              <w:right w:val="single" w:sz="4" w:space="0" w:color="auto"/>
            </w:tcBorders>
            <w:shd w:val="clear" w:color="auto" w:fill="auto"/>
            <w:noWrap/>
            <w:vAlign w:val="bottom"/>
          </w:tcPr>
          <w:p w:rsidR="00667809" w:rsidRDefault="00667809" w:rsidP="00667809">
            <w:pPr>
              <w:jc w:val="right"/>
              <w:rPr>
                <w:color w:val="000000"/>
              </w:rPr>
            </w:pPr>
            <w:r>
              <w:rPr>
                <w:color w:val="000000"/>
              </w:rPr>
              <w:t>44</w:t>
            </w:r>
          </w:p>
        </w:tc>
        <w:tc>
          <w:tcPr>
            <w:tcW w:w="4126" w:type="dxa"/>
            <w:tcBorders>
              <w:top w:val="nil"/>
              <w:left w:val="nil"/>
              <w:bottom w:val="nil"/>
              <w:right w:val="single" w:sz="4" w:space="0" w:color="auto"/>
            </w:tcBorders>
            <w:shd w:val="clear" w:color="auto" w:fill="auto"/>
            <w:noWrap/>
            <w:vAlign w:val="bottom"/>
          </w:tcPr>
          <w:p w:rsidR="00667809" w:rsidRPr="00FE1CBD" w:rsidRDefault="00667809" w:rsidP="00667809">
            <w:r>
              <w:t>Alba Ramos</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667809">
            <w:pPr>
              <w:jc w:val="center"/>
              <w:rPr>
                <w:color w:val="000000"/>
              </w:rPr>
            </w:pPr>
            <w:r>
              <w:rPr>
                <w:color w:val="000000"/>
              </w:rPr>
              <w:t>45</w:t>
            </w:r>
          </w:p>
        </w:tc>
        <w:tc>
          <w:tcPr>
            <w:tcW w:w="4126" w:type="dxa"/>
            <w:tcBorders>
              <w:top w:val="nil"/>
              <w:left w:val="nil"/>
              <w:bottom w:val="single" w:sz="4" w:space="0" w:color="auto"/>
              <w:right w:val="single" w:sz="4" w:space="0" w:color="auto"/>
            </w:tcBorders>
            <w:shd w:val="clear" w:color="auto" w:fill="auto"/>
            <w:noWrap/>
            <w:vAlign w:val="center"/>
          </w:tcPr>
          <w:p w:rsidR="00060B91" w:rsidRPr="00FE1CBD" w:rsidRDefault="00060B91" w:rsidP="00667809">
            <w:pPr>
              <w:rPr>
                <w:color w:val="000000"/>
              </w:rPr>
            </w:pPr>
            <w:r w:rsidRPr="00FE1CBD">
              <w:rPr>
                <w:color w:val="000000"/>
              </w:rPr>
              <w:t>Salvador Pablo Coo</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center"/>
          </w:tcPr>
          <w:p w:rsidR="00060B91" w:rsidRPr="00FE1CBD" w:rsidRDefault="00060B91" w:rsidP="00667809">
            <w:pPr>
              <w:jc w:val="center"/>
              <w:rPr>
                <w:color w:val="000000"/>
              </w:rPr>
            </w:pPr>
            <w:r>
              <w:rPr>
                <w:color w:val="000000"/>
              </w:rPr>
              <w:t>46</w:t>
            </w:r>
          </w:p>
        </w:tc>
        <w:tc>
          <w:tcPr>
            <w:tcW w:w="4126" w:type="dxa"/>
            <w:tcBorders>
              <w:top w:val="nil"/>
              <w:left w:val="nil"/>
              <w:bottom w:val="single" w:sz="4" w:space="0" w:color="auto"/>
              <w:right w:val="single" w:sz="4" w:space="0" w:color="auto"/>
            </w:tcBorders>
            <w:shd w:val="clear" w:color="auto" w:fill="auto"/>
            <w:noWrap/>
            <w:vAlign w:val="center"/>
          </w:tcPr>
          <w:p w:rsidR="00060B91" w:rsidRPr="00FE1CBD" w:rsidRDefault="00060B91" w:rsidP="00667809">
            <w:pPr>
              <w:rPr>
                <w:color w:val="000000"/>
              </w:rPr>
            </w:pPr>
            <w:r w:rsidRPr="00FE1CBD">
              <w:rPr>
                <w:color w:val="000000"/>
              </w:rPr>
              <w:t>Sandy Ujpan</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center"/>
          </w:tcPr>
          <w:p w:rsidR="00060B91" w:rsidRPr="00FE1CBD" w:rsidRDefault="00060B91" w:rsidP="00667809">
            <w:pPr>
              <w:jc w:val="center"/>
              <w:rPr>
                <w:color w:val="000000"/>
              </w:rPr>
            </w:pPr>
            <w:r>
              <w:rPr>
                <w:color w:val="000000"/>
              </w:rPr>
              <w:t>47</w:t>
            </w:r>
          </w:p>
        </w:tc>
        <w:tc>
          <w:tcPr>
            <w:tcW w:w="4126" w:type="dxa"/>
            <w:tcBorders>
              <w:top w:val="nil"/>
              <w:left w:val="nil"/>
              <w:bottom w:val="single" w:sz="4" w:space="0" w:color="auto"/>
              <w:right w:val="single" w:sz="4" w:space="0" w:color="auto"/>
            </w:tcBorders>
            <w:shd w:val="clear" w:color="auto" w:fill="auto"/>
            <w:noWrap/>
            <w:vAlign w:val="center"/>
          </w:tcPr>
          <w:p w:rsidR="00060B91" w:rsidRPr="00FE1CBD" w:rsidRDefault="00060B91" w:rsidP="00667809">
            <w:pPr>
              <w:rPr>
                <w:color w:val="000000"/>
              </w:rPr>
            </w:pPr>
            <w:r w:rsidRPr="00FE1CBD">
              <w:rPr>
                <w:color w:val="000000"/>
              </w:rPr>
              <w:t>Selvin Bajan</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667809">
            <w:pPr>
              <w:jc w:val="center"/>
              <w:rPr>
                <w:color w:val="000000"/>
              </w:rPr>
            </w:pPr>
            <w:r>
              <w:rPr>
                <w:color w:val="000000"/>
              </w:rPr>
              <w:t>49</w:t>
            </w:r>
          </w:p>
        </w:tc>
        <w:tc>
          <w:tcPr>
            <w:tcW w:w="4126" w:type="dxa"/>
            <w:tcBorders>
              <w:top w:val="nil"/>
              <w:left w:val="nil"/>
              <w:bottom w:val="single" w:sz="4" w:space="0" w:color="auto"/>
              <w:right w:val="single" w:sz="4" w:space="0" w:color="auto"/>
            </w:tcBorders>
            <w:shd w:val="clear" w:color="auto" w:fill="auto"/>
            <w:noWrap/>
            <w:vAlign w:val="bottom"/>
          </w:tcPr>
          <w:p w:rsidR="00060B91" w:rsidRPr="00FE1CBD" w:rsidRDefault="00060B91" w:rsidP="00667809">
            <w:pPr>
              <w:rPr>
                <w:color w:val="000000"/>
              </w:rPr>
            </w:pPr>
            <w:r w:rsidRPr="00FE1CBD">
              <w:rPr>
                <w:color w:val="000000"/>
              </w:rPr>
              <w:t>Tony Barrios</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center"/>
          </w:tcPr>
          <w:p w:rsidR="00060B91" w:rsidRPr="00FE1CBD" w:rsidRDefault="00060B91" w:rsidP="00667809">
            <w:pPr>
              <w:jc w:val="center"/>
              <w:rPr>
                <w:color w:val="000000"/>
              </w:rPr>
            </w:pPr>
            <w:r>
              <w:rPr>
                <w:color w:val="000000"/>
              </w:rPr>
              <w:t>50</w:t>
            </w:r>
          </w:p>
        </w:tc>
        <w:tc>
          <w:tcPr>
            <w:tcW w:w="4126" w:type="dxa"/>
            <w:tcBorders>
              <w:top w:val="nil"/>
              <w:left w:val="nil"/>
              <w:bottom w:val="single" w:sz="4" w:space="0" w:color="auto"/>
              <w:right w:val="single" w:sz="4" w:space="0" w:color="auto"/>
            </w:tcBorders>
            <w:shd w:val="clear" w:color="auto" w:fill="auto"/>
            <w:noWrap/>
            <w:vAlign w:val="center"/>
          </w:tcPr>
          <w:p w:rsidR="00060B91" w:rsidRPr="00FE1CBD" w:rsidRDefault="00060B91" w:rsidP="00667809">
            <w:pPr>
              <w:rPr>
                <w:color w:val="000000"/>
              </w:rPr>
            </w:pPr>
            <w:r w:rsidRPr="00FE1CBD">
              <w:rPr>
                <w:color w:val="000000"/>
              </w:rPr>
              <w:t>Viky Pozul</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667809">
            <w:pPr>
              <w:jc w:val="center"/>
              <w:rPr>
                <w:color w:val="000000"/>
              </w:rPr>
            </w:pPr>
            <w:r>
              <w:rPr>
                <w:color w:val="000000"/>
              </w:rPr>
              <w:t>51</w:t>
            </w:r>
          </w:p>
        </w:tc>
        <w:tc>
          <w:tcPr>
            <w:tcW w:w="4126" w:type="dxa"/>
            <w:tcBorders>
              <w:top w:val="nil"/>
              <w:left w:val="nil"/>
              <w:bottom w:val="single" w:sz="4" w:space="0" w:color="auto"/>
              <w:right w:val="single" w:sz="4" w:space="0" w:color="auto"/>
            </w:tcBorders>
            <w:shd w:val="clear" w:color="auto" w:fill="auto"/>
            <w:noWrap/>
            <w:vAlign w:val="bottom"/>
          </w:tcPr>
          <w:p w:rsidR="00060B91" w:rsidRPr="00FE1CBD" w:rsidRDefault="00060B91" w:rsidP="00667809">
            <w:pPr>
              <w:rPr>
                <w:color w:val="000000"/>
              </w:rPr>
            </w:pPr>
            <w:r w:rsidRPr="00FE1CBD">
              <w:rPr>
                <w:color w:val="000000"/>
              </w:rPr>
              <w:t>Victor Cholotio</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667809">
            <w:pPr>
              <w:jc w:val="center"/>
              <w:rPr>
                <w:color w:val="000000"/>
              </w:rPr>
            </w:pPr>
            <w:r>
              <w:rPr>
                <w:color w:val="000000"/>
              </w:rPr>
              <w:t>52</w:t>
            </w:r>
          </w:p>
        </w:tc>
        <w:tc>
          <w:tcPr>
            <w:tcW w:w="4126" w:type="dxa"/>
            <w:tcBorders>
              <w:top w:val="nil"/>
              <w:left w:val="nil"/>
              <w:bottom w:val="single" w:sz="4" w:space="0" w:color="auto"/>
              <w:right w:val="single" w:sz="4" w:space="0" w:color="auto"/>
            </w:tcBorders>
            <w:shd w:val="clear" w:color="auto" w:fill="auto"/>
            <w:noWrap/>
            <w:vAlign w:val="bottom"/>
          </w:tcPr>
          <w:p w:rsidR="00060B91" w:rsidRPr="00FE1CBD" w:rsidRDefault="00060B91" w:rsidP="00667809">
            <w:pPr>
              <w:rPr>
                <w:color w:val="000000"/>
              </w:rPr>
            </w:pPr>
            <w:r w:rsidRPr="00FE1CBD">
              <w:rPr>
                <w:color w:val="000000"/>
              </w:rPr>
              <w:t>Wilmer Chavéz</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center"/>
          </w:tcPr>
          <w:p w:rsidR="00060B91" w:rsidRPr="00FE1CBD" w:rsidRDefault="00060B91" w:rsidP="00667809">
            <w:pPr>
              <w:jc w:val="center"/>
              <w:rPr>
                <w:color w:val="000000"/>
              </w:rPr>
            </w:pPr>
            <w:r>
              <w:rPr>
                <w:color w:val="000000"/>
              </w:rPr>
              <w:t>53</w:t>
            </w:r>
          </w:p>
        </w:tc>
        <w:tc>
          <w:tcPr>
            <w:tcW w:w="4126" w:type="dxa"/>
            <w:tcBorders>
              <w:top w:val="nil"/>
              <w:left w:val="nil"/>
              <w:bottom w:val="single" w:sz="4" w:space="0" w:color="auto"/>
              <w:right w:val="single" w:sz="4" w:space="0" w:color="auto"/>
            </w:tcBorders>
            <w:shd w:val="clear" w:color="auto" w:fill="auto"/>
            <w:noWrap/>
            <w:vAlign w:val="center"/>
          </w:tcPr>
          <w:p w:rsidR="00060B91" w:rsidRPr="00FE1CBD" w:rsidRDefault="00060B91" w:rsidP="00667809">
            <w:pPr>
              <w:rPr>
                <w:color w:val="000000"/>
              </w:rPr>
            </w:pPr>
            <w:r w:rsidRPr="00FE1CBD">
              <w:rPr>
                <w:color w:val="000000"/>
              </w:rPr>
              <w:t>Denilson</w:t>
            </w:r>
            <w:r>
              <w:rPr>
                <w:color w:val="000000"/>
              </w:rPr>
              <w:t xml:space="preserve"> Ratzán</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center"/>
          </w:tcPr>
          <w:p w:rsidR="00060B91" w:rsidRPr="00FE1CBD" w:rsidRDefault="00060B91" w:rsidP="00667809">
            <w:pPr>
              <w:jc w:val="center"/>
              <w:rPr>
                <w:color w:val="000000"/>
              </w:rPr>
            </w:pPr>
            <w:r>
              <w:rPr>
                <w:color w:val="000000"/>
              </w:rPr>
              <w:t>54</w:t>
            </w:r>
          </w:p>
        </w:tc>
        <w:tc>
          <w:tcPr>
            <w:tcW w:w="4126" w:type="dxa"/>
            <w:tcBorders>
              <w:top w:val="nil"/>
              <w:left w:val="nil"/>
              <w:bottom w:val="single" w:sz="4" w:space="0" w:color="auto"/>
              <w:right w:val="single" w:sz="4" w:space="0" w:color="auto"/>
            </w:tcBorders>
            <w:shd w:val="clear" w:color="auto" w:fill="auto"/>
            <w:noWrap/>
            <w:vAlign w:val="center"/>
          </w:tcPr>
          <w:p w:rsidR="00060B91" w:rsidRPr="00FE1CBD" w:rsidRDefault="00060B91" w:rsidP="00667809">
            <w:pPr>
              <w:rPr>
                <w:color w:val="000000"/>
              </w:rPr>
            </w:pPr>
            <w:r w:rsidRPr="00FE1CBD">
              <w:rPr>
                <w:color w:val="000000"/>
              </w:rPr>
              <w:t>Edgar Cojtin</w:t>
            </w:r>
          </w:p>
        </w:tc>
      </w:tr>
      <w:tr w:rsidR="00060B91" w:rsidRPr="00FE1CBD">
        <w:trPr>
          <w:trHeight w:val="300"/>
          <w:jc w:val="center"/>
        </w:trPr>
        <w:tc>
          <w:tcPr>
            <w:tcW w:w="494" w:type="dxa"/>
            <w:tcBorders>
              <w:top w:val="nil"/>
              <w:left w:val="single" w:sz="4" w:space="0" w:color="auto"/>
              <w:bottom w:val="single" w:sz="4" w:space="0" w:color="auto"/>
              <w:right w:val="single" w:sz="4" w:space="0" w:color="auto"/>
            </w:tcBorders>
            <w:shd w:val="clear" w:color="auto" w:fill="auto"/>
            <w:noWrap/>
            <w:vAlign w:val="center"/>
          </w:tcPr>
          <w:p w:rsidR="00060B91" w:rsidRPr="00FE1CBD" w:rsidRDefault="00060B91" w:rsidP="00667809">
            <w:pPr>
              <w:jc w:val="center"/>
              <w:rPr>
                <w:color w:val="000000"/>
              </w:rPr>
            </w:pPr>
            <w:r>
              <w:rPr>
                <w:color w:val="000000"/>
              </w:rPr>
              <w:t>55</w:t>
            </w:r>
          </w:p>
        </w:tc>
        <w:tc>
          <w:tcPr>
            <w:tcW w:w="4126" w:type="dxa"/>
            <w:tcBorders>
              <w:top w:val="nil"/>
              <w:left w:val="nil"/>
              <w:bottom w:val="single" w:sz="4" w:space="0" w:color="auto"/>
              <w:right w:val="single" w:sz="4" w:space="0" w:color="auto"/>
            </w:tcBorders>
            <w:shd w:val="clear" w:color="auto" w:fill="auto"/>
            <w:noWrap/>
            <w:vAlign w:val="center"/>
          </w:tcPr>
          <w:p w:rsidR="00060B91" w:rsidRPr="00FE1CBD" w:rsidRDefault="00060B91" w:rsidP="00667809">
            <w:pPr>
              <w:rPr>
                <w:color w:val="000000"/>
              </w:rPr>
            </w:pPr>
            <w:r w:rsidRPr="00FE1CBD">
              <w:rPr>
                <w:color w:val="000000"/>
              </w:rPr>
              <w:t>Maria Magdalena Bocel</w:t>
            </w:r>
          </w:p>
        </w:tc>
      </w:tr>
    </w:tbl>
    <w:p w:rsidR="00667809" w:rsidRDefault="00667809" w:rsidP="00667809"/>
    <w:p w:rsidR="00794840" w:rsidRDefault="00794840" w:rsidP="00782506">
      <w:pPr>
        <w:spacing w:line="360" w:lineRule="auto"/>
        <w:jc w:val="center"/>
        <w:rPr>
          <w:b/>
          <w:szCs w:val="28"/>
        </w:rPr>
      </w:pPr>
    </w:p>
    <w:p w:rsidR="00794840" w:rsidRDefault="00794840" w:rsidP="00782506">
      <w:pPr>
        <w:spacing w:line="360" w:lineRule="auto"/>
        <w:jc w:val="center"/>
        <w:rPr>
          <w:b/>
          <w:szCs w:val="28"/>
        </w:rPr>
      </w:pPr>
    </w:p>
    <w:p w:rsidR="00782506" w:rsidRPr="00782506" w:rsidRDefault="008B3C1E" w:rsidP="008B3C1E">
      <w:pPr>
        <w:spacing w:line="360" w:lineRule="auto"/>
        <w:jc w:val="center"/>
        <w:outlineLvl w:val="0"/>
        <w:rPr>
          <w:b/>
          <w:szCs w:val="28"/>
          <w:lang w:val="es-ES_tradnl"/>
        </w:rPr>
      </w:pPr>
      <w:r>
        <w:rPr>
          <w:b/>
          <w:szCs w:val="28"/>
          <w:lang w:val="es-ES_tradnl"/>
        </w:rPr>
        <w:t>ANEXO III</w:t>
      </w:r>
    </w:p>
    <w:p w:rsidR="00BF4A8C" w:rsidRPr="00B112F4" w:rsidRDefault="00834232" w:rsidP="00BF4A8C">
      <w:pPr>
        <w:spacing w:line="360" w:lineRule="auto"/>
        <w:jc w:val="center"/>
        <w:outlineLvl w:val="0"/>
        <w:rPr>
          <w:b/>
          <w:szCs w:val="28"/>
        </w:rPr>
      </w:pPr>
      <w:r>
        <w:rPr>
          <w:b/>
          <w:szCs w:val="28"/>
        </w:rPr>
        <w:t>LISTADO DE USUARIOS</w:t>
      </w:r>
      <w:r w:rsidR="00434870" w:rsidRPr="00B112F4">
        <w:rPr>
          <w:b/>
          <w:szCs w:val="28"/>
        </w:rPr>
        <w:t xml:space="preserve"> ONCOLÓGICOS</w:t>
      </w:r>
      <w:r w:rsidR="00541B64">
        <w:rPr>
          <w:b/>
          <w:szCs w:val="28"/>
        </w:rPr>
        <w:t xml:space="preserve"> </w:t>
      </w:r>
      <w:r w:rsidR="0072295B">
        <w:rPr>
          <w:b/>
        </w:rPr>
        <w:t>EN TRATAMIENTO O SEGUIMIENTO ESPECIAL</w:t>
      </w:r>
    </w:p>
    <w:p w:rsidR="0013503E" w:rsidRPr="00B112F4" w:rsidRDefault="0013503E" w:rsidP="00BF4A8C">
      <w:pPr>
        <w:spacing w:line="360" w:lineRule="auto"/>
        <w:jc w:val="center"/>
        <w:outlineLvl w:val="0"/>
        <w:rPr>
          <w:b/>
          <w:szCs w:val="28"/>
        </w:rPr>
      </w:pPr>
    </w:p>
    <w:p w:rsidR="00BF4A8C" w:rsidRPr="00B112F4" w:rsidRDefault="00434870" w:rsidP="00BF4A8C">
      <w:pPr>
        <w:pStyle w:val="ListParagraph"/>
        <w:numPr>
          <w:ilvl w:val="0"/>
          <w:numId w:val="12"/>
        </w:numPr>
        <w:spacing w:line="360" w:lineRule="auto"/>
        <w:jc w:val="both"/>
        <w:outlineLvl w:val="0"/>
        <w:rPr>
          <w:b/>
          <w:szCs w:val="28"/>
        </w:rPr>
      </w:pPr>
      <w:proofErr w:type="spellStart"/>
      <w:r w:rsidRPr="00B112F4">
        <w:rPr>
          <w:szCs w:val="28"/>
        </w:rPr>
        <w:t>Rogel</w:t>
      </w:r>
      <w:proofErr w:type="spellEnd"/>
      <w:r w:rsidRPr="00B112F4">
        <w:rPr>
          <w:szCs w:val="28"/>
        </w:rPr>
        <w:t xml:space="preserve"> </w:t>
      </w:r>
      <w:proofErr w:type="spellStart"/>
      <w:r w:rsidRPr="00B112F4">
        <w:rPr>
          <w:szCs w:val="28"/>
        </w:rPr>
        <w:t>Chutá</w:t>
      </w:r>
      <w:proofErr w:type="spellEnd"/>
      <w:r w:rsidRPr="00B112F4">
        <w:rPr>
          <w:szCs w:val="28"/>
        </w:rPr>
        <w:t>, Leucemia Linfoblástica Aguda</w:t>
      </w:r>
    </w:p>
    <w:p w:rsidR="00BF4A8C" w:rsidRPr="00B112F4" w:rsidRDefault="00434870" w:rsidP="00BF4A8C">
      <w:pPr>
        <w:pStyle w:val="ListParagraph"/>
        <w:numPr>
          <w:ilvl w:val="0"/>
          <w:numId w:val="12"/>
        </w:numPr>
        <w:spacing w:line="360" w:lineRule="auto"/>
        <w:jc w:val="both"/>
        <w:outlineLvl w:val="0"/>
        <w:rPr>
          <w:b/>
          <w:szCs w:val="28"/>
        </w:rPr>
      </w:pPr>
      <w:r w:rsidRPr="00B112F4">
        <w:rPr>
          <w:szCs w:val="28"/>
        </w:rPr>
        <w:t>Jesús Bartolomé Ramos, Leucemia Linfoblástica Aguda</w:t>
      </w:r>
    </w:p>
    <w:p w:rsidR="00BF4A8C" w:rsidRPr="00B112F4" w:rsidRDefault="00434870" w:rsidP="00BF4A8C">
      <w:pPr>
        <w:pStyle w:val="ListParagraph"/>
        <w:numPr>
          <w:ilvl w:val="0"/>
          <w:numId w:val="12"/>
        </w:numPr>
        <w:spacing w:line="360" w:lineRule="auto"/>
        <w:jc w:val="both"/>
        <w:outlineLvl w:val="0"/>
        <w:rPr>
          <w:b/>
          <w:szCs w:val="28"/>
        </w:rPr>
      </w:pPr>
      <w:r w:rsidRPr="00B112F4">
        <w:rPr>
          <w:szCs w:val="28"/>
        </w:rPr>
        <w:t xml:space="preserve">Cindy </w:t>
      </w:r>
      <w:r w:rsidR="00C50B16" w:rsidRPr="00B112F4">
        <w:rPr>
          <w:szCs w:val="28"/>
        </w:rPr>
        <w:t>Anastasia</w:t>
      </w:r>
      <w:r w:rsidRPr="00B112F4">
        <w:rPr>
          <w:szCs w:val="28"/>
        </w:rPr>
        <w:t xml:space="preserve"> López, Leucemia Linfoblástica Aguda</w:t>
      </w:r>
    </w:p>
    <w:p w:rsidR="00667809" w:rsidRPr="00667809" w:rsidRDefault="00434870" w:rsidP="00434870">
      <w:pPr>
        <w:pStyle w:val="ListParagraph"/>
        <w:numPr>
          <w:ilvl w:val="0"/>
          <w:numId w:val="12"/>
        </w:numPr>
        <w:spacing w:line="360" w:lineRule="auto"/>
        <w:jc w:val="both"/>
        <w:outlineLvl w:val="0"/>
        <w:rPr>
          <w:b/>
          <w:szCs w:val="28"/>
        </w:rPr>
      </w:pPr>
      <w:r w:rsidRPr="00B112F4">
        <w:rPr>
          <w:szCs w:val="28"/>
        </w:rPr>
        <w:t xml:space="preserve">Diego Josué Pérez </w:t>
      </w:r>
      <w:proofErr w:type="spellStart"/>
      <w:r w:rsidRPr="00B112F4">
        <w:rPr>
          <w:szCs w:val="28"/>
        </w:rPr>
        <w:t>Ixtamer</w:t>
      </w:r>
      <w:proofErr w:type="spellEnd"/>
      <w:r w:rsidRPr="00B112F4">
        <w:rPr>
          <w:szCs w:val="28"/>
        </w:rPr>
        <w:t xml:space="preserve">, Linfoma Linfoblástico con recaída </w:t>
      </w:r>
      <w:r w:rsidR="00BF4A8C" w:rsidRPr="00B112F4">
        <w:rPr>
          <w:szCs w:val="28"/>
        </w:rPr>
        <w:t>d</w:t>
      </w:r>
      <w:r w:rsidRPr="00B112F4">
        <w:rPr>
          <w:szCs w:val="28"/>
        </w:rPr>
        <w:t>e Sistema Nervioso Central</w:t>
      </w:r>
    </w:p>
    <w:p w:rsidR="00794840" w:rsidRPr="00667809" w:rsidRDefault="00667809" w:rsidP="00667809">
      <w:pPr>
        <w:pStyle w:val="ListParagraph"/>
        <w:numPr>
          <w:ilvl w:val="0"/>
          <w:numId w:val="12"/>
        </w:numPr>
        <w:spacing w:line="360" w:lineRule="auto"/>
        <w:jc w:val="both"/>
        <w:outlineLvl w:val="0"/>
        <w:rPr>
          <w:b/>
          <w:szCs w:val="28"/>
        </w:rPr>
      </w:pPr>
      <w:r>
        <w:rPr>
          <w:szCs w:val="28"/>
        </w:rPr>
        <w:t>Alba Celeste Ramos, miopatía sin filiar</w:t>
      </w:r>
    </w:p>
    <w:p w:rsidR="00794840" w:rsidRDefault="00794840" w:rsidP="008B3C1E">
      <w:pPr>
        <w:spacing w:line="360" w:lineRule="auto"/>
        <w:jc w:val="center"/>
        <w:outlineLvl w:val="0"/>
        <w:rPr>
          <w:b/>
          <w:szCs w:val="28"/>
        </w:rPr>
      </w:pPr>
    </w:p>
    <w:p w:rsidR="008B3C1E" w:rsidRPr="008B3C1E" w:rsidRDefault="008B3C1E" w:rsidP="008B3C1E">
      <w:pPr>
        <w:spacing w:line="360" w:lineRule="auto"/>
        <w:jc w:val="center"/>
        <w:outlineLvl w:val="0"/>
        <w:rPr>
          <w:b/>
          <w:szCs w:val="28"/>
        </w:rPr>
      </w:pPr>
      <w:r>
        <w:rPr>
          <w:b/>
          <w:szCs w:val="28"/>
        </w:rPr>
        <w:t>ANEXO IV</w:t>
      </w:r>
    </w:p>
    <w:p w:rsidR="00434870" w:rsidRPr="00B112F4" w:rsidRDefault="00CD3841" w:rsidP="00434870">
      <w:pPr>
        <w:spacing w:line="360" w:lineRule="auto"/>
        <w:jc w:val="center"/>
        <w:outlineLvl w:val="0"/>
        <w:rPr>
          <w:b/>
          <w:szCs w:val="28"/>
        </w:rPr>
      </w:pPr>
      <w:r>
        <w:rPr>
          <w:b/>
          <w:szCs w:val="28"/>
        </w:rPr>
        <w:t xml:space="preserve">LISTADO DE USUARIOS </w:t>
      </w:r>
      <w:r w:rsidR="008B3C1E">
        <w:rPr>
          <w:b/>
          <w:szCs w:val="28"/>
        </w:rPr>
        <w:t>E</w:t>
      </w:r>
      <w:r w:rsidR="00434870" w:rsidRPr="00B112F4">
        <w:rPr>
          <w:b/>
          <w:szCs w:val="28"/>
        </w:rPr>
        <w:t>N TRATAMIENTO DE ORTODONCIA</w:t>
      </w:r>
    </w:p>
    <w:p w:rsidR="00434870" w:rsidRPr="00B112F4" w:rsidRDefault="00434870" w:rsidP="00434870">
      <w:pPr>
        <w:spacing w:line="360" w:lineRule="auto"/>
        <w:jc w:val="center"/>
        <w:outlineLvl w:val="0"/>
        <w:rPr>
          <w:b/>
          <w:szCs w:val="28"/>
        </w:rPr>
      </w:pPr>
    </w:p>
    <w:p w:rsidR="0013503E" w:rsidRPr="00B112F4" w:rsidRDefault="00434870" w:rsidP="0013503E">
      <w:pPr>
        <w:pStyle w:val="ListParagraph"/>
        <w:numPr>
          <w:ilvl w:val="0"/>
          <w:numId w:val="16"/>
        </w:numPr>
        <w:spacing w:line="360" w:lineRule="auto"/>
        <w:jc w:val="both"/>
        <w:outlineLvl w:val="0"/>
        <w:rPr>
          <w:szCs w:val="28"/>
        </w:rPr>
      </w:pPr>
      <w:proofErr w:type="spellStart"/>
      <w:r w:rsidRPr="00B112F4">
        <w:rPr>
          <w:szCs w:val="28"/>
        </w:rPr>
        <w:t>Amsi</w:t>
      </w:r>
      <w:proofErr w:type="spellEnd"/>
      <w:r w:rsidRPr="00B112F4">
        <w:rPr>
          <w:szCs w:val="28"/>
        </w:rPr>
        <w:t xml:space="preserve"> Josefina García </w:t>
      </w:r>
      <w:proofErr w:type="spellStart"/>
      <w:r w:rsidRPr="00B112F4">
        <w:rPr>
          <w:szCs w:val="28"/>
        </w:rPr>
        <w:t>Tiú</w:t>
      </w:r>
      <w:proofErr w:type="spellEnd"/>
      <w:r w:rsidRPr="00B112F4">
        <w:rPr>
          <w:szCs w:val="28"/>
        </w:rPr>
        <w:t>, labio leporino y paladar hendido</w:t>
      </w:r>
    </w:p>
    <w:p w:rsidR="0013503E" w:rsidRPr="00B112F4" w:rsidRDefault="00434870" w:rsidP="0013503E">
      <w:pPr>
        <w:pStyle w:val="ListParagraph"/>
        <w:numPr>
          <w:ilvl w:val="0"/>
          <w:numId w:val="16"/>
        </w:numPr>
        <w:spacing w:line="360" w:lineRule="auto"/>
        <w:jc w:val="both"/>
        <w:outlineLvl w:val="0"/>
        <w:rPr>
          <w:szCs w:val="28"/>
        </w:rPr>
      </w:pPr>
      <w:r w:rsidRPr="00B112F4">
        <w:rPr>
          <w:szCs w:val="28"/>
        </w:rPr>
        <w:t xml:space="preserve">Denis Josué </w:t>
      </w:r>
      <w:proofErr w:type="spellStart"/>
      <w:r w:rsidRPr="00B112F4">
        <w:rPr>
          <w:szCs w:val="28"/>
        </w:rPr>
        <w:t>Sapalú</w:t>
      </w:r>
      <w:proofErr w:type="spellEnd"/>
      <w:r w:rsidRPr="00B112F4">
        <w:rPr>
          <w:szCs w:val="28"/>
        </w:rPr>
        <w:t>, labio leporino</w:t>
      </w:r>
    </w:p>
    <w:p w:rsidR="0013503E" w:rsidRPr="00B112F4" w:rsidRDefault="00434870" w:rsidP="0013503E">
      <w:pPr>
        <w:pStyle w:val="ListParagraph"/>
        <w:numPr>
          <w:ilvl w:val="0"/>
          <w:numId w:val="16"/>
        </w:numPr>
        <w:spacing w:line="360" w:lineRule="auto"/>
        <w:jc w:val="both"/>
        <w:outlineLvl w:val="0"/>
        <w:rPr>
          <w:szCs w:val="28"/>
        </w:rPr>
      </w:pPr>
      <w:r w:rsidRPr="00B112F4">
        <w:rPr>
          <w:szCs w:val="28"/>
        </w:rPr>
        <w:t>Salvador David Pablo, labio leporino y paladar hendido</w:t>
      </w:r>
    </w:p>
    <w:p w:rsidR="00A704C3" w:rsidRPr="00060B91" w:rsidRDefault="00434870" w:rsidP="00060B91">
      <w:pPr>
        <w:pStyle w:val="ListParagraph"/>
        <w:numPr>
          <w:ilvl w:val="0"/>
          <w:numId w:val="16"/>
        </w:numPr>
        <w:spacing w:line="360" w:lineRule="auto"/>
        <w:jc w:val="both"/>
        <w:outlineLvl w:val="0"/>
        <w:rPr>
          <w:szCs w:val="28"/>
        </w:rPr>
      </w:pPr>
      <w:r w:rsidRPr="00B112F4">
        <w:rPr>
          <w:szCs w:val="28"/>
        </w:rPr>
        <w:t xml:space="preserve">Priscila </w:t>
      </w:r>
      <w:proofErr w:type="spellStart"/>
      <w:r w:rsidRPr="00B112F4">
        <w:rPr>
          <w:szCs w:val="28"/>
        </w:rPr>
        <w:t>Sapalú</w:t>
      </w:r>
      <w:proofErr w:type="spellEnd"/>
      <w:r w:rsidRPr="00B112F4">
        <w:rPr>
          <w:szCs w:val="28"/>
        </w:rPr>
        <w:t>, labio leporino y paladar hendid</w:t>
      </w:r>
      <w:r w:rsidR="00BB7243" w:rsidRPr="00B112F4">
        <w:rPr>
          <w:szCs w:val="28"/>
        </w:rPr>
        <w:t>o</w:t>
      </w:r>
    </w:p>
    <w:p w:rsidR="00667809" w:rsidRDefault="00667809" w:rsidP="00667809">
      <w:pPr>
        <w:tabs>
          <w:tab w:val="left" w:pos="2445"/>
        </w:tabs>
        <w:jc w:val="both"/>
        <w:rPr>
          <w:b/>
        </w:rPr>
      </w:pPr>
      <w:r>
        <w:rPr>
          <w:b/>
        </w:rPr>
        <w:lastRenderedPageBreak/>
        <w:t xml:space="preserve">ANEXO V. </w:t>
      </w:r>
      <w:r w:rsidRPr="00667809">
        <w:rPr>
          <w:b/>
          <w:bCs/>
          <w:caps/>
        </w:rPr>
        <w:t>Listado de niños en jornadas de dispositivos de asistencia</w:t>
      </w:r>
    </w:p>
    <w:p w:rsidR="00667809" w:rsidRPr="00CB7B3D" w:rsidRDefault="00667809" w:rsidP="00667809">
      <w:pPr>
        <w:tabs>
          <w:tab w:val="left" w:pos="2445"/>
        </w:tabs>
        <w:rPr>
          <w:b/>
        </w:rPr>
      </w:pPr>
    </w:p>
    <w:tbl>
      <w:tblPr>
        <w:tblW w:w="4380" w:type="dxa"/>
        <w:tblInd w:w="2062" w:type="dxa"/>
        <w:tblCellMar>
          <w:left w:w="70" w:type="dxa"/>
          <w:right w:w="70" w:type="dxa"/>
        </w:tblCellMar>
        <w:tblLook w:val="04A0" w:firstRow="1" w:lastRow="0" w:firstColumn="1" w:lastColumn="0" w:noHBand="0" w:noVBand="1"/>
      </w:tblPr>
      <w:tblGrid>
        <w:gridCol w:w="621"/>
        <w:gridCol w:w="3759"/>
      </w:tblGrid>
      <w:tr w:rsidR="00667809" w:rsidRPr="00FE1CBD">
        <w:trPr>
          <w:trHeight w:val="315"/>
        </w:trPr>
        <w:tc>
          <w:tcPr>
            <w:tcW w:w="4380" w:type="dxa"/>
            <w:gridSpan w:val="2"/>
            <w:vMerge w:val="restart"/>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r w:rsidRPr="00FE1CBD">
              <w:rPr>
                <w:b/>
                <w:bCs/>
                <w:color w:val="000000"/>
              </w:rPr>
              <w:t xml:space="preserve">LISTADO DE USUARIOS </w:t>
            </w:r>
          </w:p>
        </w:tc>
      </w:tr>
      <w:tr w:rsidR="00667809" w:rsidRPr="00FE1CBD">
        <w:trPr>
          <w:trHeight w:val="300"/>
        </w:trPr>
        <w:tc>
          <w:tcPr>
            <w:tcW w:w="4380" w:type="dxa"/>
            <w:gridSpan w:val="2"/>
            <w:vMerge/>
            <w:tcBorders>
              <w:top w:val="nil"/>
              <w:left w:val="nil"/>
              <w:bottom w:val="nil"/>
              <w:right w:val="nil"/>
            </w:tcBorders>
            <w:vAlign w:val="center"/>
          </w:tcPr>
          <w:p w:rsidR="00667809" w:rsidRPr="00FE1CBD" w:rsidRDefault="00667809" w:rsidP="00667809">
            <w:pPr>
              <w:rPr>
                <w:b/>
                <w:bCs/>
                <w:color w:val="000000"/>
              </w:rPr>
            </w:pPr>
          </w:p>
        </w:tc>
      </w:tr>
      <w:tr w:rsidR="00667809" w:rsidRPr="00FE1CBD">
        <w:trPr>
          <w:trHeight w:val="315"/>
        </w:trPr>
        <w:tc>
          <w:tcPr>
            <w:tcW w:w="4380" w:type="dxa"/>
            <w:gridSpan w:val="2"/>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r w:rsidRPr="00FE1CBD">
              <w:rPr>
                <w:b/>
                <w:bCs/>
                <w:color w:val="000000"/>
              </w:rPr>
              <w:t>JORNADA DE SILLA DE RUEDAS</w:t>
            </w:r>
          </w:p>
        </w:tc>
      </w:tr>
      <w:tr w:rsidR="00667809" w:rsidRPr="00FE1CBD">
        <w:trPr>
          <w:trHeight w:val="315"/>
        </w:trPr>
        <w:tc>
          <w:tcPr>
            <w:tcW w:w="4380" w:type="dxa"/>
            <w:gridSpan w:val="2"/>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r w:rsidRPr="00FE1CBD">
              <w:rPr>
                <w:b/>
                <w:bCs/>
                <w:color w:val="000000"/>
              </w:rPr>
              <w:t>ORDEN MALTA</w:t>
            </w:r>
          </w:p>
        </w:tc>
      </w:tr>
      <w:tr w:rsidR="00667809" w:rsidRPr="00FE1CBD">
        <w:trPr>
          <w:trHeight w:val="315"/>
        </w:trPr>
        <w:tc>
          <w:tcPr>
            <w:tcW w:w="621" w:type="dxa"/>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p>
        </w:tc>
        <w:tc>
          <w:tcPr>
            <w:tcW w:w="3759" w:type="dxa"/>
            <w:tcBorders>
              <w:top w:val="nil"/>
              <w:left w:val="nil"/>
              <w:bottom w:val="nil"/>
              <w:right w:val="nil"/>
            </w:tcBorders>
            <w:shd w:val="clear" w:color="auto" w:fill="auto"/>
            <w:noWrap/>
            <w:vAlign w:val="bottom"/>
          </w:tcPr>
          <w:p w:rsidR="00667809" w:rsidRPr="00FE1CBD" w:rsidRDefault="00667809" w:rsidP="00667809">
            <w:pPr>
              <w:jc w:val="center"/>
            </w:pPr>
          </w:p>
        </w:tc>
      </w:tr>
      <w:tr w:rsidR="00667809" w:rsidRPr="00FE1CBD">
        <w:trPr>
          <w:trHeight w:val="315"/>
        </w:trPr>
        <w:tc>
          <w:tcPr>
            <w:tcW w:w="621"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667809" w:rsidRPr="00FE1CBD" w:rsidRDefault="00667809" w:rsidP="00667809">
            <w:pPr>
              <w:jc w:val="center"/>
              <w:rPr>
                <w:color w:val="000000"/>
              </w:rPr>
            </w:pPr>
            <w:r w:rsidRPr="00FE1CBD">
              <w:rPr>
                <w:color w:val="000000"/>
              </w:rPr>
              <w:t>No.</w:t>
            </w:r>
          </w:p>
        </w:tc>
        <w:tc>
          <w:tcPr>
            <w:tcW w:w="3759" w:type="dxa"/>
            <w:tcBorders>
              <w:top w:val="single" w:sz="4" w:space="0" w:color="auto"/>
              <w:left w:val="nil"/>
              <w:bottom w:val="single" w:sz="4" w:space="0" w:color="auto"/>
              <w:right w:val="single" w:sz="4" w:space="0" w:color="auto"/>
            </w:tcBorders>
            <w:shd w:val="clear" w:color="000000" w:fill="F2F2F2"/>
            <w:noWrap/>
            <w:vAlign w:val="bottom"/>
          </w:tcPr>
          <w:p w:rsidR="00667809" w:rsidRPr="00FE1CBD" w:rsidRDefault="00667809" w:rsidP="00667809">
            <w:pPr>
              <w:jc w:val="center"/>
              <w:rPr>
                <w:color w:val="000000"/>
              </w:rPr>
            </w:pPr>
            <w:r w:rsidRPr="00FE1CBD">
              <w:rPr>
                <w:color w:val="000000"/>
              </w:rPr>
              <w:t>Nombre</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1</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Marcela Cuc</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2</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Débora Cumes López</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Natanael Quiacaín</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4</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Oscar Saloj</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5</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Mildred Mogollón</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Erick Cabrera</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7</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 xml:space="preserve">Carlos Enrique Guarcas </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8</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Abbny Motta</w:t>
            </w:r>
          </w:p>
        </w:tc>
      </w:tr>
    </w:tbl>
    <w:p w:rsidR="00667809" w:rsidRPr="00FE1CBD" w:rsidRDefault="00667809" w:rsidP="00667809">
      <w:pPr>
        <w:tabs>
          <w:tab w:val="left" w:pos="2445"/>
        </w:tabs>
      </w:pPr>
    </w:p>
    <w:tbl>
      <w:tblPr>
        <w:tblpPr w:leftFromText="141" w:rightFromText="141" w:vertAnchor="text" w:horzAnchor="margin" w:tblpXSpec="center" w:tblpY="82"/>
        <w:tblW w:w="4380" w:type="dxa"/>
        <w:tblCellMar>
          <w:left w:w="70" w:type="dxa"/>
          <w:right w:w="70" w:type="dxa"/>
        </w:tblCellMar>
        <w:tblLook w:val="04A0" w:firstRow="1" w:lastRow="0" w:firstColumn="1" w:lastColumn="0" w:noHBand="0" w:noVBand="1"/>
      </w:tblPr>
      <w:tblGrid>
        <w:gridCol w:w="621"/>
        <w:gridCol w:w="3759"/>
      </w:tblGrid>
      <w:tr w:rsidR="00667809" w:rsidRPr="00FE1CBD">
        <w:trPr>
          <w:trHeight w:val="300"/>
        </w:trPr>
        <w:tc>
          <w:tcPr>
            <w:tcW w:w="4380" w:type="dxa"/>
            <w:gridSpan w:val="2"/>
            <w:vMerge w:val="restart"/>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r w:rsidRPr="00FE1CBD">
              <w:rPr>
                <w:b/>
                <w:bCs/>
                <w:color w:val="000000"/>
              </w:rPr>
              <w:t xml:space="preserve">LISTADO DE USUARIOS </w:t>
            </w:r>
          </w:p>
        </w:tc>
      </w:tr>
      <w:tr w:rsidR="00667809" w:rsidRPr="00FE1CBD">
        <w:trPr>
          <w:trHeight w:val="300"/>
        </w:trPr>
        <w:tc>
          <w:tcPr>
            <w:tcW w:w="4380" w:type="dxa"/>
            <w:gridSpan w:val="2"/>
            <w:vMerge/>
            <w:tcBorders>
              <w:top w:val="nil"/>
              <w:left w:val="nil"/>
              <w:bottom w:val="nil"/>
              <w:right w:val="nil"/>
            </w:tcBorders>
            <w:vAlign w:val="center"/>
          </w:tcPr>
          <w:p w:rsidR="00667809" w:rsidRPr="00FE1CBD" w:rsidRDefault="00667809" w:rsidP="00667809">
            <w:pPr>
              <w:rPr>
                <w:b/>
                <w:bCs/>
                <w:color w:val="000000"/>
              </w:rPr>
            </w:pPr>
          </w:p>
        </w:tc>
      </w:tr>
      <w:tr w:rsidR="00667809" w:rsidRPr="00FE1CBD">
        <w:trPr>
          <w:trHeight w:val="300"/>
        </w:trPr>
        <w:tc>
          <w:tcPr>
            <w:tcW w:w="4380" w:type="dxa"/>
            <w:gridSpan w:val="2"/>
            <w:vMerge/>
            <w:tcBorders>
              <w:top w:val="nil"/>
              <w:left w:val="nil"/>
              <w:bottom w:val="nil"/>
              <w:right w:val="nil"/>
            </w:tcBorders>
            <w:vAlign w:val="center"/>
          </w:tcPr>
          <w:p w:rsidR="00667809" w:rsidRPr="00FE1CBD" w:rsidRDefault="00667809" w:rsidP="00667809">
            <w:pPr>
              <w:rPr>
                <w:b/>
                <w:bCs/>
                <w:color w:val="000000"/>
              </w:rPr>
            </w:pPr>
          </w:p>
        </w:tc>
      </w:tr>
      <w:tr w:rsidR="00667809" w:rsidRPr="00FE1CBD">
        <w:trPr>
          <w:trHeight w:val="315"/>
        </w:trPr>
        <w:tc>
          <w:tcPr>
            <w:tcW w:w="4380" w:type="dxa"/>
            <w:gridSpan w:val="2"/>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r w:rsidRPr="00FE1CBD">
              <w:rPr>
                <w:b/>
                <w:bCs/>
                <w:color w:val="000000"/>
              </w:rPr>
              <w:t>JORNADA DE SILLA DE RUEDAS</w:t>
            </w:r>
          </w:p>
        </w:tc>
      </w:tr>
      <w:tr w:rsidR="00667809" w:rsidRPr="00FE1CBD">
        <w:trPr>
          <w:trHeight w:val="315"/>
        </w:trPr>
        <w:tc>
          <w:tcPr>
            <w:tcW w:w="4380" w:type="dxa"/>
            <w:gridSpan w:val="2"/>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r w:rsidRPr="00FE1CBD">
              <w:rPr>
                <w:b/>
                <w:bCs/>
                <w:color w:val="000000"/>
              </w:rPr>
              <w:t>HOPE HAVEN</w:t>
            </w:r>
          </w:p>
        </w:tc>
      </w:tr>
      <w:tr w:rsidR="00667809" w:rsidRPr="00FE1CBD">
        <w:trPr>
          <w:trHeight w:val="315"/>
        </w:trPr>
        <w:tc>
          <w:tcPr>
            <w:tcW w:w="621" w:type="dxa"/>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p>
        </w:tc>
        <w:tc>
          <w:tcPr>
            <w:tcW w:w="3759" w:type="dxa"/>
            <w:tcBorders>
              <w:top w:val="nil"/>
              <w:left w:val="nil"/>
              <w:bottom w:val="nil"/>
              <w:right w:val="nil"/>
            </w:tcBorders>
            <w:shd w:val="clear" w:color="auto" w:fill="auto"/>
            <w:noWrap/>
            <w:vAlign w:val="bottom"/>
          </w:tcPr>
          <w:p w:rsidR="00667809" w:rsidRPr="00FE1CBD" w:rsidRDefault="00667809" w:rsidP="00667809">
            <w:pPr>
              <w:jc w:val="center"/>
            </w:pPr>
          </w:p>
        </w:tc>
      </w:tr>
      <w:tr w:rsidR="00667809" w:rsidRPr="00FE1CBD">
        <w:trPr>
          <w:trHeight w:val="315"/>
        </w:trPr>
        <w:tc>
          <w:tcPr>
            <w:tcW w:w="621"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667809" w:rsidRPr="00FE1CBD" w:rsidRDefault="00667809" w:rsidP="00667809">
            <w:pPr>
              <w:jc w:val="center"/>
              <w:rPr>
                <w:color w:val="000000"/>
              </w:rPr>
            </w:pPr>
            <w:r w:rsidRPr="00FE1CBD">
              <w:rPr>
                <w:color w:val="000000"/>
              </w:rPr>
              <w:t>No.</w:t>
            </w:r>
          </w:p>
        </w:tc>
        <w:tc>
          <w:tcPr>
            <w:tcW w:w="3759" w:type="dxa"/>
            <w:tcBorders>
              <w:top w:val="single" w:sz="4" w:space="0" w:color="auto"/>
              <w:left w:val="nil"/>
              <w:bottom w:val="single" w:sz="4" w:space="0" w:color="auto"/>
              <w:right w:val="single" w:sz="4" w:space="0" w:color="auto"/>
            </w:tcBorders>
            <w:shd w:val="clear" w:color="000000" w:fill="F2F2F2"/>
            <w:noWrap/>
            <w:vAlign w:val="bottom"/>
          </w:tcPr>
          <w:p w:rsidR="00667809" w:rsidRPr="00FE1CBD" w:rsidRDefault="00667809" w:rsidP="00667809">
            <w:pPr>
              <w:jc w:val="center"/>
              <w:rPr>
                <w:color w:val="000000"/>
              </w:rPr>
            </w:pPr>
            <w:r w:rsidRPr="00FE1CBD">
              <w:rPr>
                <w:color w:val="000000"/>
              </w:rPr>
              <w:t>Nombre</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1</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Marcela Cuc</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2</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Débora Cumes López</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3</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Natanael Quiacaín</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4</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Oscar Saloj</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5</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Mildred Mogollón</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6</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 xml:space="preserve">Carlos Enrique Guarcas </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7</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Edgar Cojtin</w:t>
            </w:r>
          </w:p>
        </w:tc>
      </w:tr>
      <w:tr w:rsidR="00667809" w:rsidRPr="00FE1CBD">
        <w:trPr>
          <w:trHeight w:val="315"/>
        </w:trPr>
        <w:tc>
          <w:tcPr>
            <w:tcW w:w="621"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8</w:t>
            </w:r>
          </w:p>
        </w:tc>
        <w:tc>
          <w:tcPr>
            <w:tcW w:w="375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Abbny Motta</w:t>
            </w:r>
          </w:p>
        </w:tc>
      </w:tr>
    </w:tbl>
    <w:p w:rsidR="00667809" w:rsidRPr="00FE1CBD" w:rsidRDefault="00667809" w:rsidP="00667809">
      <w:pPr>
        <w:tabs>
          <w:tab w:val="left" w:pos="2445"/>
        </w:tabs>
      </w:pPr>
    </w:p>
    <w:p w:rsidR="00667809" w:rsidRPr="00FE1CBD" w:rsidRDefault="00667809" w:rsidP="00667809">
      <w:pPr>
        <w:tabs>
          <w:tab w:val="left" w:pos="2445"/>
        </w:tabs>
      </w:pPr>
    </w:p>
    <w:p w:rsidR="00667809" w:rsidRPr="00FE1CBD" w:rsidRDefault="00667809" w:rsidP="00667809">
      <w:pPr>
        <w:tabs>
          <w:tab w:val="left" w:pos="2445"/>
        </w:tabs>
      </w:pPr>
    </w:p>
    <w:p w:rsidR="00667809" w:rsidRPr="00FE1CBD" w:rsidRDefault="00667809" w:rsidP="00667809">
      <w:pPr>
        <w:tabs>
          <w:tab w:val="left" w:pos="2445"/>
        </w:tabs>
      </w:pPr>
    </w:p>
    <w:p w:rsidR="00667809" w:rsidRPr="00FE1CBD" w:rsidRDefault="00667809" w:rsidP="00667809">
      <w:pPr>
        <w:tabs>
          <w:tab w:val="left" w:pos="2445"/>
        </w:tabs>
      </w:pPr>
    </w:p>
    <w:p w:rsidR="00667809" w:rsidRPr="00FE1CBD" w:rsidRDefault="00667809" w:rsidP="00667809">
      <w:pPr>
        <w:tabs>
          <w:tab w:val="left" w:pos="2445"/>
        </w:tabs>
      </w:pPr>
    </w:p>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060B91" w:rsidRDefault="00060B91" w:rsidP="00667809"/>
    <w:p w:rsidR="00060B91" w:rsidRDefault="00060B91" w:rsidP="00667809"/>
    <w:p w:rsidR="00060B91" w:rsidRDefault="00060B91" w:rsidP="00667809"/>
    <w:p w:rsidR="00667809" w:rsidRPr="00FE1CBD" w:rsidRDefault="00667809" w:rsidP="00667809"/>
    <w:p w:rsidR="00667809" w:rsidRPr="00FE1CBD" w:rsidRDefault="00667809" w:rsidP="00667809"/>
    <w:tbl>
      <w:tblPr>
        <w:tblpPr w:leftFromText="141" w:rightFromText="141" w:vertAnchor="text" w:horzAnchor="margin" w:tblpXSpec="center" w:tblpY="-74"/>
        <w:tblW w:w="5361" w:type="dxa"/>
        <w:tblCellMar>
          <w:left w:w="70" w:type="dxa"/>
          <w:right w:w="70" w:type="dxa"/>
        </w:tblCellMar>
        <w:tblLook w:val="04A0" w:firstRow="1" w:lastRow="0" w:firstColumn="1" w:lastColumn="0" w:noHBand="0" w:noVBand="1"/>
      </w:tblPr>
      <w:tblGrid>
        <w:gridCol w:w="494"/>
        <w:gridCol w:w="2478"/>
        <w:gridCol w:w="2389"/>
      </w:tblGrid>
      <w:tr w:rsidR="00667809" w:rsidRPr="00FE1CBD">
        <w:trPr>
          <w:trHeight w:val="315"/>
        </w:trPr>
        <w:tc>
          <w:tcPr>
            <w:tcW w:w="5361" w:type="dxa"/>
            <w:gridSpan w:val="3"/>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r w:rsidRPr="00FE1CBD">
              <w:rPr>
                <w:b/>
                <w:bCs/>
                <w:color w:val="000000"/>
              </w:rPr>
              <w:t>LISTADO DE USUARIOS</w:t>
            </w:r>
          </w:p>
        </w:tc>
      </w:tr>
      <w:tr w:rsidR="00667809" w:rsidRPr="00FE1CBD">
        <w:trPr>
          <w:trHeight w:val="315"/>
        </w:trPr>
        <w:tc>
          <w:tcPr>
            <w:tcW w:w="5361" w:type="dxa"/>
            <w:gridSpan w:val="3"/>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r w:rsidRPr="00FE1CBD">
              <w:rPr>
                <w:b/>
                <w:bCs/>
                <w:color w:val="000000"/>
              </w:rPr>
              <w:t>JORNADA DE ÓRTESIS Y PRÓTESIS</w:t>
            </w:r>
          </w:p>
        </w:tc>
      </w:tr>
      <w:tr w:rsidR="00667809" w:rsidRPr="00FE1CBD">
        <w:trPr>
          <w:trHeight w:val="315"/>
        </w:trPr>
        <w:tc>
          <w:tcPr>
            <w:tcW w:w="494" w:type="dxa"/>
            <w:tcBorders>
              <w:top w:val="nil"/>
              <w:left w:val="nil"/>
              <w:bottom w:val="nil"/>
              <w:right w:val="nil"/>
            </w:tcBorders>
            <w:shd w:val="clear" w:color="auto" w:fill="auto"/>
            <w:noWrap/>
            <w:vAlign w:val="bottom"/>
          </w:tcPr>
          <w:p w:rsidR="00667809" w:rsidRPr="00FE1CBD" w:rsidRDefault="00667809" w:rsidP="00667809">
            <w:pPr>
              <w:jc w:val="center"/>
              <w:rPr>
                <w:b/>
                <w:bCs/>
                <w:color w:val="000000"/>
              </w:rPr>
            </w:pPr>
          </w:p>
        </w:tc>
        <w:tc>
          <w:tcPr>
            <w:tcW w:w="2478" w:type="dxa"/>
            <w:tcBorders>
              <w:top w:val="nil"/>
              <w:left w:val="nil"/>
              <w:bottom w:val="nil"/>
              <w:right w:val="nil"/>
            </w:tcBorders>
            <w:shd w:val="clear" w:color="auto" w:fill="auto"/>
            <w:noWrap/>
            <w:vAlign w:val="bottom"/>
          </w:tcPr>
          <w:p w:rsidR="00667809" w:rsidRPr="00FE1CBD" w:rsidRDefault="00667809" w:rsidP="00667809">
            <w:pPr>
              <w:jc w:val="center"/>
            </w:pPr>
          </w:p>
        </w:tc>
        <w:tc>
          <w:tcPr>
            <w:tcW w:w="2389" w:type="dxa"/>
            <w:tcBorders>
              <w:top w:val="nil"/>
              <w:left w:val="nil"/>
              <w:bottom w:val="nil"/>
              <w:right w:val="nil"/>
            </w:tcBorders>
            <w:shd w:val="clear" w:color="auto" w:fill="auto"/>
            <w:noWrap/>
            <w:vAlign w:val="bottom"/>
          </w:tcPr>
          <w:p w:rsidR="00667809" w:rsidRPr="00FE1CBD" w:rsidRDefault="00667809" w:rsidP="00667809"/>
        </w:tc>
      </w:tr>
      <w:tr w:rsidR="00667809" w:rsidRPr="00FE1CBD">
        <w:trPr>
          <w:trHeight w:val="315"/>
        </w:trPr>
        <w:tc>
          <w:tcPr>
            <w:tcW w:w="494"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667809" w:rsidRPr="00FE1CBD" w:rsidRDefault="00667809" w:rsidP="00667809">
            <w:pPr>
              <w:jc w:val="center"/>
              <w:rPr>
                <w:b/>
                <w:bCs/>
                <w:color w:val="000000"/>
              </w:rPr>
            </w:pPr>
            <w:r w:rsidRPr="00FE1CBD">
              <w:rPr>
                <w:b/>
                <w:bCs/>
                <w:color w:val="000000"/>
              </w:rPr>
              <w:t>No.</w:t>
            </w:r>
          </w:p>
        </w:tc>
        <w:tc>
          <w:tcPr>
            <w:tcW w:w="2478" w:type="dxa"/>
            <w:tcBorders>
              <w:top w:val="single" w:sz="4" w:space="0" w:color="auto"/>
              <w:left w:val="nil"/>
              <w:bottom w:val="single" w:sz="4" w:space="0" w:color="auto"/>
              <w:right w:val="single" w:sz="4" w:space="0" w:color="auto"/>
            </w:tcBorders>
            <w:shd w:val="clear" w:color="000000" w:fill="F2F2F2"/>
            <w:noWrap/>
            <w:vAlign w:val="bottom"/>
          </w:tcPr>
          <w:p w:rsidR="00667809" w:rsidRPr="00FE1CBD" w:rsidRDefault="00667809" w:rsidP="00667809">
            <w:pPr>
              <w:jc w:val="center"/>
              <w:rPr>
                <w:b/>
                <w:bCs/>
                <w:color w:val="000000"/>
              </w:rPr>
            </w:pPr>
            <w:r w:rsidRPr="00FE1CBD">
              <w:rPr>
                <w:b/>
                <w:bCs/>
                <w:color w:val="000000"/>
              </w:rPr>
              <w:t>Nombre</w:t>
            </w:r>
          </w:p>
        </w:tc>
        <w:tc>
          <w:tcPr>
            <w:tcW w:w="2389" w:type="dxa"/>
            <w:tcBorders>
              <w:top w:val="single" w:sz="4" w:space="0" w:color="auto"/>
              <w:left w:val="nil"/>
              <w:bottom w:val="single" w:sz="4" w:space="0" w:color="auto"/>
              <w:right w:val="single" w:sz="4" w:space="0" w:color="auto"/>
            </w:tcBorders>
            <w:shd w:val="clear" w:color="000000" w:fill="F2F2F2"/>
            <w:noWrap/>
            <w:vAlign w:val="bottom"/>
          </w:tcPr>
          <w:p w:rsidR="00667809" w:rsidRPr="00FE1CBD" w:rsidRDefault="00667809" w:rsidP="00667809">
            <w:pPr>
              <w:jc w:val="center"/>
              <w:rPr>
                <w:b/>
                <w:bCs/>
                <w:color w:val="000000"/>
              </w:rPr>
            </w:pPr>
            <w:r w:rsidRPr="00FE1CBD">
              <w:rPr>
                <w:b/>
                <w:bCs/>
                <w:color w:val="000000"/>
              </w:rPr>
              <w:t>Tipo de dispositivo</w:t>
            </w:r>
          </w:p>
        </w:tc>
      </w:tr>
      <w:tr w:rsidR="00667809" w:rsidRPr="00FE1CBD">
        <w:trPr>
          <w:trHeight w:val="315"/>
        </w:trPr>
        <w:tc>
          <w:tcPr>
            <w:tcW w:w="494" w:type="dxa"/>
            <w:vMerge w:val="restart"/>
            <w:tcBorders>
              <w:top w:val="nil"/>
              <w:left w:val="single" w:sz="4" w:space="0" w:color="auto"/>
              <w:bottom w:val="single" w:sz="4" w:space="0" w:color="000000"/>
              <w:right w:val="single" w:sz="4" w:space="0" w:color="auto"/>
            </w:tcBorders>
            <w:shd w:val="clear" w:color="auto" w:fill="auto"/>
            <w:noWrap/>
          </w:tcPr>
          <w:p w:rsidR="00667809" w:rsidRPr="00FE1CBD" w:rsidRDefault="00667809" w:rsidP="00667809">
            <w:pPr>
              <w:jc w:val="center"/>
              <w:rPr>
                <w:color w:val="000000"/>
              </w:rPr>
            </w:pPr>
            <w:r w:rsidRPr="00FE1CBD">
              <w:rPr>
                <w:color w:val="000000"/>
              </w:rPr>
              <w:t>1</w:t>
            </w:r>
          </w:p>
        </w:tc>
        <w:tc>
          <w:tcPr>
            <w:tcW w:w="2478" w:type="dxa"/>
            <w:vMerge w:val="restart"/>
            <w:tcBorders>
              <w:top w:val="nil"/>
              <w:left w:val="single" w:sz="4" w:space="0" w:color="auto"/>
              <w:bottom w:val="single" w:sz="4" w:space="0" w:color="000000"/>
              <w:right w:val="single" w:sz="4" w:space="0" w:color="auto"/>
            </w:tcBorders>
            <w:shd w:val="clear" w:color="auto" w:fill="auto"/>
            <w:noWrap/>
          </w:tcPr>
          <w:p w:rsidR="00667809" w:rsidRPr="00FE1CBD" w:rsidRDefault="00667809" w:rsidP="00667809">
            <w:pPr>
              <w:rPr>
                <w:color w:val="000000"/>
              </w:rPr>
            </w:pPr>
            <w:r w:rsidRPr="00FE1CBD">
              <w:rPr>
                <w:color w:val="000000"/>
              </w:rPr>
              <w:t>Melvin Alvarez</w:t>
            </w:r>
          </w:p>
        </w:tc>
        <w:tc>
          <w:tcPr>
            <w:tcW w:w="238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2 AFOS</w:t>
            </w:r>
          </w:p>
        </w:tc>
      </w:tr>
      <w:tr w:rsidR="00667809" w:rsidRPr="00FE1CBD">
        <w:trPr>
          <w:trHeight w:val="315"/>
        </w:trPr>
        <w:tc>
          <w:tcPr>
            <w:tcW w:w="494" w:type="dxa"/>
            <w:vMerge/>
            <w:tcBorders>
              <w:top w:val="nil"/>
              <w:left w:val="single" w:sz="4" w:space="0" w:color="auto"/>
              <w:bottom w:val="single" w:sz="4" w:space="0" w:color="000000"/>
              <w:right w:val="single" w:sz="4" w:space="0" w:color="auto"/>
            </w:tcBorders>
            <w:vAlign w:val="center"/>
          </w:tcPr>
          <w:p w:rsidR="00667809" w:rsidRPr="00FE1CBD" w:rsidRDefault="00667809" w:rsidP="00667809">
            <w:pPr>
              <w:rPr>
                <w:color w:val="000000"/>
              </w:rPr>
            </w:pPr>
          </w:p>
        </w:tc>
        <w:tc>
          <w:tcPr>
            <w:tcW w:w="2478" w:type="dxa"/>
            <w:vMerge/>
            <w:tcBorders>
              <w:top w:val="nil"/>
              <w:left w:val="single" w:sz="4" w:space="0" w:color="auto"/>
              <w:bottom w:val="single" w:sz="4" w:space="0" w:color="000000"/>
              <w:right w:val="single" w:sz="4" w:space="0" w:color="auto"/>
            </w:tcBorders>
            <w:vAlign w:val="center"/>
          </w:tcPr>
          <w:p w:rsidR="00667809" w:rsidRPr="00FE1CBD" w:rsidRDefault="00667809" w:rsidP="00667809">
            <w:pPr>
              <w:rPr>
                <w:color w:val="000000"/>
              </w:rPr>
            </w:pPr>
          </w:p>
        </w:tc>
        <w:tc>
          <w:tcPr>
            <w:tcW w:w="238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2 Férulas</w:t>
            </w:r>
          </w:p>
        </w:tc>
      </w:tr>
      <w:tr w:rsidR="00667809"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t>2</w:t>
            </w:r>
          </w:p>
        </w:tc>
        <w:tc>
          <w:tcPr>
            <w:tcW w:w="2478"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Anderson Juan Mendoza</w:t>
            </w:r>
          </w:p>
        </w:tc>
        <w:tc>
          <w:tcPr>
            <w:tcW w:w="238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1 par de zapatos</w:t>
            </w:r>
          </w:p>
        </w:tc>
      </w:tr>
      <w:tr w:rsidR="00667809"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667809" w:rsidRPr="00FE1CBD" w:rsidRDefault="00667809" w:rsidP="00667809">
            <w:pPr>
              <w:jc w:val="center"/>
              <w:rPr>
                <w:color w:val="000000"/>
              </w:rPr>
            </w:pPr>
            <w:r w:rsidRPr="00FE1CBD">
              <w:rPr>
                <w:color w:val="000000"/>
              </w:rPr>
              <w:lastRenderedPageBreak/>
              <w:t>3</w:t>
            </w:r>
          </w:p>
        </w:tc>
        <w:tc>
          <w:tcPr>
            <w:tcW w:w="2478"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 xml:space="preserve">Yadira </w:t>
            </w:r>
          </w:p>
        </w:tc>
        <w:tc>
          <w:tcPr>
            <w:tcW w:w="2389" w:type="dxa"/>
            <w:tcBorders>
              <w:top w:val="nil"/>
              <w:left w:val="nil"/>
              <w:bottom w:val="single" w:sz="4" w:space="0" w:color="auto"/>
              <w:right w:val="single" w:sz="4" w:space="0" w:color="auto"/>
            </w:tcBorders>
            <w:shd w:val="clear" w:color="auto" w:fill="auto"/>
            <w:noWrap/>
            <w:vAlign w:val="bottom"/>
          </w:tcPr>
          <w:p w:rsidR="00667809" w:rsidRPr="00FE1CBD" w:rsidRDefault="00667809" w:rsidP="00667809">
            <w:pPr>
              <w:rPr>
                <w:color w:val="000000"/>
              </w:rPr>
            </w:pPr>
            <w:r w:rsidRPr="00FE1CBD">
              <w:rPr>
                <w:color w:val="000000"/>
              </w:rPr>
              <w:t>1 Chaleco para posturas</w:t>
            </w:r>
          </w:p>
        </w:tc>
      </w:tr>
    </w:tbl>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DA4B80" w:rsidRDefault="00DA4B80" w:rsidP="00667809">
      <w:pPr>
        <w:rPr>
          <w:b/>
          <w:bCs/>
          <w:caps/>
        </w:rPr>
      </w:pPr>
    </w:p>
    <w:p w:rsidR="00667809" w:rsidRDefault="00667809" w:rsidP="00667809"/>
    <w:tbl>
      <w:tblPr>
        <w:tblpPr w:leftFromText="141" w:rightFromText="141" w:vertAnchor="page" w:horzAnchor="page" w:tblpX="3109" w:tblpY="2138"/>
        <w:tblW w:w="6143" w:type="dxa"/>
        <w:tblCellMar>
          <w:left w:w="70" w:type="dxa"/>
          <w:right w:w="70" w:type="dxa"/>
        </w:tblCellMar>
        <w:tblLook w:val="04A0" w:firstRow="1" w:lastRow="0" w:firstColumn="1" w:lastColumn="0" w:noHBand="0" w:noVBand="1"/>
      </w:tblPr>
      <w:tblGrid>
        <w:gridCol w:w="494"/>
        <w:gridCol w:w="4173"/>
        <w:gridCol w:w="1476"/>
      </w:tblGrid>
      <w:tr w:rsidR="00DA4B80" w:rsidRPr="00FE1CBD">
        <w:trPr>
          <w:trHeight w:val="300"/>
        </w:trPr>
        <w:tc>
          <w:tcPr>
            <w:tcW w:w="6143" w:type="dxa"/>
            <w:gridSpan w:val="3"/>
            <w:tcBorders>
              <w:top w:val="nil"/>
              <w:left w:val="nil"/>
              <w:bottom w:val="nil"/>
              <w:right w:val="nil"/>
            </w:tcBorders>
            <w:shd w:val="clear" w:color="auto" w:fill="auto"/>
            <w:noWrap/>
            <w:vAlign w:val="bottom"/>
          </w:tcPr>
          <w:p w:rsidR="00DA4B80" w:rsidRPr="00FE1CBD" w:rsidRDefault="00DA4B80" w:rsidP="00DA4B80">
            <w:pPr>
              <w:jc w:val="center"/>
              <w:rPr>
                <w:b/>
                <w:bCs/>
                <w:color w:val="000000"/>
              </w:rPr>
            </w:pPr>
            <w:r w:rsidRPr="00FE1CBD">
              <w:rPr>
                <w:b/>
                <w:bCs/>
                <w:color w:val="000000"/>
              </w:rPr>
              <w:t xml:space="preserve">LISTADO DE USUARIOS </w:t>
            </w:r>
          </w:p>
        </w:tc>
      </w:tr>
      <w:tr w:rsidR="00DA4B80" w:rsidRPr="00FE1CBD">
        <w:trPr>
          <w:trHeight w:val="300"/>
        </w:trPr>
        <w:tc>
          <w:tcPr>
            <w:tcW w:w="6143" w:type="dxa"/>
            <w:gridSpan w:val="3"/>
            <w:tcBorders>
              <w:top w:val="nil"/>
              <w:left w:val="nil"/>
              <w:bottom w:val="nil"/>
              <w:right w:val="nil"/>
            </w:tcBorders>
            <w:shd w:val="clear" w:color="auto" w:fill="auto"/>
            <w:noWrap/>
            <w:vAlign w:val="bottom"/>
          </w:tcPr>
          <w:p w:rsidR="00DA4B80" w:rsidRPr="00FE1CBD" w:rsidRDefault="00DA4B80" w:rsidP="00DA4B80">
            <w:pPr>
              <w:jc w:val="center"/>
              <w:rPr>
                <w:b/>
                <w:bCs/>
                <w:color w:val="000000"/>
              </w:rPr>
            </w:pPr>
            <w:r w:rsidRPr="00FE1CBD">
              <w:rPr>
                <w:b/>
                <w:bCs/>
                <w:color w:val="000000"/>
              </w:rPr>
              <w:t xml:space="preserve">JORNADA PARA DONACIÓN DE </w:t>
            </w:r>
          </w:p>
        </w:tc>
      </w:tr>
      <w:tr w:rsidR="00DA4B80" w:rsidRPr="00FE1CBD">
        <w:trPr>
          <w:trHeight w:val="300"/>
        </w:trPr>
        <w:tc>
          <w:tcPr>
            <w:tcW w:w="6143" w:type="dxa"/>
            <w:gridSpan w:val="3"/>
            <w:tcBorders>
              <w:top w:val="nil"/>
              <w:left w:val="nil"/>
              <w:bottom w:val="nil"/>
              <w:right w:val="nil"/>
            </w:tcBorders>
            <w:shd w:val="clear" w:color="auto" w:fill="auto"/>
            <w:noWrap/>
            <w:vAlign w:val="bottom"/>
          </w:tcPr>
          <w:p w:rsidR="00DA4B80" w:rsidRPr="00FE1CBD" w:rsidRDefault="00DA4B80" w:rsidP="00DA4B80">
            <w:pPr>
              <w:jc w:val="center"/>
              <w:rPr>
                <w:b/>
                <w:bCs/>
                <w:color w:val="000000"/>
              </w:rPr>
            </w:pPr>
            <w:r w:rsidRPr="00FE1CBD">
              <w:rPr>
                <w:b/>
                <w:bCs/>
                <w:color w:val="000000"/>
              </w:rPr>
              <w:t>APARATOS AUDITIVOS</w:t>
            </w:r>
          </w:p>
        </w:tc>
      </w:tr>
      <w:tr w:rsidR="00DA4B80" w:rsidRPr="00FE1CBD">
        <w:trPr>
          <w:trHeight w:val="300"/>
        </w:trPr>
        <w:tc>
          <w:tcPr>
            <w:tcW w:w="494" w:type="dxa"/>
            <w:tcBorders>
              <w:top w:val="nil"/>
              <w:left w:val="nil"/>
              <w:bottom w:val="nil"/>
              <w:right w:val="nil"/>
            </w:tcBorders>
            <w:shd w:val="clear" w:color="auto" w:fill="auto"/>
            <w:noWrap/>
            <w:vAlign w:val="bottom"/>
          </w:tcPr>
          <w:p w:rsidR="00DA4B80" w:rsidRPr="00FE1CBD" w:rsidRDefault="00DA4B80" w:rsidP="00DA4B80">
            <w:pPr>
              <w:jc w:val="center"/>
              <w:rPr>
                <w:b/>
                <w:bCs/>
                <w:color w:val="000000"/>
              </w:rPr>
            </w:pPr>
          </w:p>
        </w:tc>
        <w:tc>
          <w:tcPr>
            <w:tcW w:w="4173" w:type="dxa"/>
            <w:tcBorders>
              <w:top w:val="nil"/>
              <w:left w:val="nil"/>
              <w:bottom w:val="nil"/>
              <w:right w:val="nil"/>
            </w:tcBorders>
            <w:shd w:val="clear" w:color="auto" w:fill="auto"/>
            <w:noWrap/>
            <w:vAlign w:val="bottom"/>
          </w:tcPr>
          <w:p w:rsidR="00DA4B80" w:rsidRPr="00FE1CBD" w:rsidRDefault="00DA4B80" w:rsidP="00DA4B80">
            <w:pPr>
              <w:jc w:val="center"/>
            </w:pPr>
          </w:p>
        </w:tc>
        <w:tc>
          <w:tcPr>
            <w:tcW w:w="1476" w:type="dxa"/>
            <w:tcBorders>
              <w:top w:val="nil"/>
              <w:left w:val="nil"/>
              <w:bottom w:val="nil"/>
              <w:right w:val="nil"/>
            </w:tcBorders>
            <w:shd w:val="clear" w:color="auto" w:fill="auto"/>
            <w:noWrap/>
            <w:vAlign w:val="bottom"/>
          </w:tcPr>
          <w:p w:rsidR="00DA4B80" w:rsidRPr="00FE1CBD" w:rsidRDefault="00DA4B80" w:rsidP="00DA4B80"/>
        </w:tc>
      </w:tr>
      <w:tr w:rsidR="00DA4B80" w:rsidRPr="00FE1CBD">
        <w:trPr>
          <w:trHeight w:val="630"/>
        </w:trPr>
        <w:tc>
          <w:tcPr>
            <w:tcW w:w="494"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DA4B80" w:rsidRPr="00FE1CBD" w:rsidRDefault="00DA4B80" w:rsidP="00DA4B80">
            <w:pPr>
              <w:jc w:val="center"/>
              <w:rPr>
                <w:color w:val="000000"/>
              </w:rPr>
            </w:pPr>
            <w:r w:rsidRPr="00FE1CBD">
              <w:rPr>
                <w:color w:val="000000"/>
              </w:rPr>
              <w:t>No.</w:t>
            </w:r>
          </w:p>
        </w:tc>
        <w:tc>
          <w:tcPr>
            <w:tcW w:w="4173" w:type="dxa"/>
            <w:tcBorders>
              <w:top w:val="single" w:sz="4" w:space="0" w:color="auto"/>
              <w:left w:val="nil"/>
              <w:bottom w:val="single" w:sz="4" w:space="0" w:color="auto"/>
              <w:right w:val="single" w:sz="4" w:space="0" w:color="auto"/>
            </w:tcBorders>
            <w:shd w:val="clear" w:color="000000" w:fill="F2F2F2"/>
            <w:noWrap/>
            <w:vAlign w:val="bottom"/>
          </w:tcPr>
          <w:p w:rsidR="00DA4B80" w:rsidRPr="00FE1CBD" w:rsidRDefault="00DA4B80" w:rsidP="00DA4B80">
            <w:pPr>
              <w:jc w:val="center"/>
              <w:rPr>
                <w:color w:val="000000"/>
              </w:rPr>
            </w:pPr>
            <w:r w:rsidRPr="00FE1CBD">
              <w:rPr>
                <w:color w:val="000000"/>
              </w:rPr>
              <w:t>Nombre</w:t>
            </w:r>
          </w:p>
        </w:tc>
        <w:tc>
          <w:tcPr>
            <w:tcW w:w="1476" w:type="dxa"/>
            <w:tcBorders>
              <w:top w:val="single" w:sz="4" w:space="0" w:color="auto"/>
              <w:left w:val="nil"/>
              <w:bottom w:val="single" w:sz="4" w:space="0" w:color="auto"/>
              <w:right w:val="single" w:sz="4" w:space="0" w:color="auto"/>
            </w:tcBorders>
            <w:shd w:val="clear" w:color="000000" w:fill="F2F2F2"/>
            <w:vAlign w:val="bottom"/>
          </w:tcPr>
          <w:p w:rsidR="00DA4B80" w:rsidRPr="00FE1CBD" w:rsidRDefault="00DA4B80" w:rsidP="00DA4B80">
            <w:pPr>
              <w:jc w:val="center"/>
              <w:rPr>
                <w:color w:val="000000"/>
              </w:rPr>
            </w:pPr>
            <w:r w:rsidRPr="00FE1CBD">
              <w:rPr>
                <w:color w:val="000000"/>
              </w:rPr>
              <w:t>No. De aparatos auditivos</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1</w:t>
            </w:r>
          </w:p>
        </w:tc>
        <w:tc>
          <w:tcPr>
            <w:tcW w:w="4173"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rPr>
                <w:color w:val="000000"/>
              </w:rPr>
            </w:pPr>
            <w:r w:rsidRPr="00FE1CBD">
              <w:rPr>
                <w:color w:val="000000"/>
              </w:rPr>
              <w:t>José Joel, Coroxon Yach.</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2</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2</w:t>
            </w:r>
          </w:p>
        </w:tc>
        <w:tc>
          <w:tcPr>
            <w:tcW w:w="4173"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rPr>
                <w:color w:val="000000"/>
              </w:rPr>
            </w:pPr>
            <w:r w:rsidRPr="00FE1CBD">
              <w:rPr>
                <w:color w:val="000000"/>
              </w:rPr>
              <w:t>Mario Julajuj</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4</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3</w:t>
            </w:r>
          </w:p>
        </w:tc>
        <w:tc>
          <w:tcPr>
            <w:tcW w:w="4173"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rPr>
                <w:color w:val="000000"/>
              </w:rPr>
            </w:pPr>
            <w:r w:rsidRPr="00FE1CBD">
              <w:rPr>
                <w:color w:val="000000"/>
              </w:rPr>
              <w:t>Maria Matilde.</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1</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4</w:t>
            </w:r>
          </w:p>
        </w:tc>
        <w:tc>
          <w:tcPr>
            <w:tcW w:w="4173"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rPr>
                <w:color w:val="000000"/>
              </w:rPr>
            </w:pPr>
            <w:r w:rsidRPr="00FE1CBD">
              <w:rPr>
                <w:color w:val="000000"/>
              </w:rPr>
              <w:t>Yenifer Yamileth, Camey Hernandez</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1</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5</w:t>
            </w:r>
          </w:p>
        </w:tc>
        <w:tc>
          <w:tcPr>
            <w:tcW w:w="4173"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rPr>
                <w:color w:val="000000"/>
              </w:rPr>
            </w:pPr>
            <w:r w:rsidRPr="00FE1CBD">
              <w:rPr>
                <w:color w:val="000000"/>
              </w:rPr>
              <w:t>Ana Cristina, Coroxon Can</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2</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6</w:t>
            </w:r>
          </w:p>
        </w:tc>
        <w:tc>
          <w:tcPr>
            <w:tcW w:w="4173"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rPr>
                <w:color w:val="000000"/>
              </w:rPr>
            </w:pPr>
            <w:r w:rsidRPr="00FE1CBD">
              <w:rPr>
                <w:color w:val="000000"/>
              </w:rPr>
              <w:t>José Antonio de León Chox</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2</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7</w:t>
            </w:r>
          </w:p>
        </w:tc>
        <w:tc>
          <w:tcPr>
            <w:tcW w:w="4173" w:type="dxa"/>
            <w:tcBorders>
              <w:top w:val="nil"/>
              <w:left w:val="nil"/>
              <w:bottom w:val="single" w:sz="4" w:space="0" w:color="auto"/>
              <w:right w:val="single" w:sz="4" w:space="0" w:color="auto"/>
            </w:tcBorders>
            <w:shd w:val="clear" w:color="auto" w:fill="auto"/>
          </w:tcPr>
          <w:p w:rsidR="00DA4B80" w:rsidRPr="00FE1CBD" w:rsidRDefault="00DA4B80" w:rsidP="00DA4B80">
            <w:pPr>
              <w:jc w:val="both"/>
              <w:rPr>
                <w:color w:val="000000"/>
              </w:rPr>
            </w:pPr>
            <w:r w:rsidRPr="00FE1CBD">
              <w:rPr>
                <w:color w:val="000000"/>
              </w:rPr>
              <w:t>Sergio Alexander Yac Ecomac</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1</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8</w:t>
            </w:r>
          </w:p>
        </w:tc>
        <w:tc>
          <w:tcPr>
            <w:tcW w:w="4173" w:type="dxa"/>
            <w:tcBorders>
              <w:top w:val="nil"/>
              <w:left w:val="nil"/>
              <w:bottom w:val="single" w:sz="4" w:space="0" w:color="auto"/>
              <w:right w:val="single" w:sz="4" w:space="0" w:color="auto"/>
            </w:tcBorders>
            <w:shd w:val="clear" w:color="auto" w:fill="auto"/>
          </w:tcPr>
          <w:p w:rsidR="00DA4B80" w:rsidRPr="00FE1CBD" w:rsidRDefault="00DA4B80" w:rsidP="00DA4B80">
            <w:pPr>
              <w:jc w:val="both"/>
              <w:rPr>
                <w:color w:val="000000"/>
              </w:rPr>
            </w:pPr>
            <w:r w:rsidRPr="00FE1CBD">
              <w:rPr>
                <w:color w:val="000000"/>
              </w:rPr>
              <w:t>Clara Nohemí Ramírez Juarez</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2</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9</w:t>
            </w:r>
          </w:p>
        </w:tc>
        <w:tc>
          <w:tcPr>
            <w:tcW w:w="4173" w:type="dxa"/>
            <w:tcBorders>
              <w:top w:val="nil"/>
              <w:left w:val="nil"/>
              <w:bottom w:val="single" w:sz="4" w:space="0" w:color="auto"/>
              <w:right w:val="single" w:sz="4" w:space="0" w:color="auto"/>
            </w:tcBorders>
            <w:shd w:val="clear" w:color="auto" w:fill="auto"/>
          </w:tcPr>
          <w:p w:rsidR="00DA4B80" w:rsidRPr="00FE1CBD" w:rsidRDefault="00DA4B80" w:rsidP="00DA4B80">
            <w:pPr>
              <w:jc w:val="both"/>
              <w:rPr>
                <w:color w:val="000000"/>
              </w:rPr>
            </w:pPr>
            <w:r w:rsidRPr="00FE1CBD">
              <w:rPr>
                <w:color w:val="000000"/>
              </w:rPr>
              <w:t>José María Gonzales Cox</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2</w:t>
            </w:r>
          </w:p>
        </w:tc>
      </w:tr>
      <w:tr w:rsidR="00DA4B80" w:rsidRPr="00FE1CBD">
        <w:trPr>
          <w:trHeight w:val="319"/>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FE1CBD" w:rsidRDefault="00DA4B80" w:rsidP="00DA4B80">
            <w:pPr>
              <w:jc w:val="center"/>
              <w:rPr>
                <w:color w:val="000000"/>
              </w:rPr>
            </w:pPr>
            <w:r w:rsidRPr="00FE1CBD">
              <w:rPr>
                <w:color w:val="000000"/>
              </w:rPr>
              <w:t> </w:t>
            </w:r>
          </w:p>
        </w:tc>
        <w:tc>
          <w:tcPr>
            <w:tcW w:w="4173" w:type="dxa"/>
            <w:tcBorders>
              <w:top w:val="nil"/>
              <w:left w:val="nil"/>
              <w:bottom w:val="single" w:sz="4" w:space="0" w:color="auto"/>
              <w:right w:val="single" w:sz="4" w:space="0" w:color="auto"/>
            </w:tcBorders>
            <w:shd w:val="clear" w:color="auto" w:fill="auto"/>
          </w:tcPr>
          <w:p w:rsidR="00DA4B80" w:rsidRPr="00FE1CBD" w:rsidRDefault="00DA4B80" w:rsidP="00DA4B80">
            <w:pPr>
              <w:jc w:val="both"/>
              <w:rPr>
                <w:b/>
                <w:bCs/>
                <w:color w:val="000000"/>
              </w:rPr>
            </w:pPr>
            <w:r w:rsidRPr="00FE1CBD">
              <w:rPr>
                <w:b/>
                <w:bCs/>
                <w:color w:val="000000"/>
              </w:rPr>
              <w:t>Total</w:t>
            </w:r>
          </w:p>
        </w:tc>
        <w:tc>
          <w:tcPr>
            <w:tcW w:w="1476" w:type="dxa"/>
            <w:tcBorders>
              <w:top w:val="nil"/>
              <w:left w:val="nil"/>
              <w:bottom w:val="single" w:sz="4" w:space="0" w:color="auto"/>
              <w:right w:val="single" w:sz="4" w:space="0" w:color="auto"/>
            </w:tcBorders>
            <w:shd w:val="clear" w:color="auto" w:fill="auto"/>
            <w:noWrap/>
            <w:vAlign w:val="bottom"/>
          </w:tcPr>
          <w:p w:rsidR="00DA4B80" w:rsidRPr="00FE1CBD" w:rsidRDefault="00DA4B80" w:rsidP="00DA4B80">
            <w:pPr>
              <w:jc w:val="center"/>
              <w:rPr>
                <w:b/>
                <w:bCs/>
                <w:color w:val="000000"/>
              </w:rPr>
            </w:pPr>
            <w:r w:rsidRPr="00FE1CBD">
              <w:rPr>
                <w:b/>
                <w:bCs/>
                <w:color w:val="000000"/>
              </w:rPr>
              <w:t>17</w:t>
            </w:r>
          </w:p>
        </w:tc>
      </w:tr>
    </w:tbl>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060B91" w:rsidRDefault="00060B91" w:rsidP="00DA4B80"/>
    <w:p w:rsidR="00060B91" w:rsidRDefault="00060B91" w:rsidP="00DA4B80"/>
    <w:p w:rsidR="00DA4B80" w:rsidRDefault="00DA4B80" w:rsidP="00DA4B80">
      <w:pPr>
        <w:rPr>
          <w:b/>
          <w:bCs/>
          <w:caps/>
        </w:rPr>
      </w:pPr>
    </w:p>
    <w:p w:rsidR="00DA4B80" w:rsidRPr="00DA4B80" w:rsidRDefault="00DA4B80" w:rsidP="00DA4B80">
      <w:pPr>
        <w:rPr>
          <w:b/>
          <w:bCs/>
          <w:caps/>
        </w:rPr>
      </w:pPr>
      <w:r w:rsidRPr="00DA4B80">
        <w:rPr>
          <w:b/>
          <w:bCs/>
          <w:caps/>
        </w:rPr>
        <w:t>Anexo VI. Listado de niños en Jornadas médicas</w:t>
      </w:r>
    </w:p>
    <w:p w:rsidR="00667809" w:rsidRDefault="00667809" w:rsidP="00667809"/>
    <w:p w:rsidR="00667809" w:rsidRDefault="00667809" w:rsidP="00667809"/>
    <w:tbl>
      <w:tblPr>
        <w:tblpPr w:leftFromText="141" w:rightFromText="141" w:vertAnchor="text" w:horzAnchor="page" w:tblpX="3649" w:tblpY="14"/>
        <w:tblW w:w="4823" w:type="dxa"/>
        <w:tblCellMar>
          <w:left w:w="70" w:type="dxa"/>
          <w:right w:w="70" w:type="dxa"/>
        </w:tblCellMar>
        <w:tblLook w:val="04A0" w:firstRow="1" w:lastRow="0" w:firstColumn="1" w:lastColumn="0" w:noHBand="0" w:noVBand="1"/>
      </w:tblPr>
      <w:tblGrid>
        <w:gridCol w:w="494"/>
        <w:gridCol w:w="4329"/>
      </w:tblGrid>
      <w:tr w:rsidR="00DA4B80" w:rsidRPr="00822FA9">
        <w:trPr>
          <w:trHeight w:val="315"/>
        </w:trPr>
        <w:tc>
          <w:tcPr>
            <w:tcW w:w="4823" w:type="dxa"/>
            <w:gridSpan w:val="2"/>
            <w:tcBorders>
              <w:top w:val="nil"/>
              <w:left w:val="nil"/>
              <w:bottom w:val="nil"/>
              <w:right w:val="nil"/>
            </w:tcBorders>
            <w:shd w:val="clear" w:color="auto" w:fill="auto"/>
            <w:noWrap/>
            <w:vAlign w:val="bottom"/>
          </w:tcPr>
          <w:p w:rsidR="00DA4B80" w:rsidRPr="00822FA9" w:rsidRDefault="00DA4B80" w:rsidP="00DA4B80">
            <w:pPr>
              <w:jc w:val="center"/>
              <w:rPr>
                <w:b/>
                <w:bCs/>
                <w:color w:val="000000"/>
              </w:rPr>
            </w:pPr>
            <w:r w:rsidRPr="00822FA9">
              <w:rPr>
                <w:b/>
                <w:bCs/>
                <w:color w:val="000000"/>
              </w:rPr>
              <w:t>LISTADO DE USUARIOS</w:t>
            </w:r>
          </w:p>
        </w:tc>
      </w:tr>
      <w:tr w:rsidR="00DA4B80" w:rsidRPr="00822FA9">
        <w:trPr>
          <w:trHeight w:val="315"/>
        </w:trPr>
        <w:tc>
          <w:tcPr>
            <w:tcW w:w="4823" w:type="dxa"/>
            <w:gridSpan w:val="2"/>
            <w:tcBorders>
              <w:top w:val="nil"/>
              <w:left w:val="nil"/>
              <w:bottom w:val="nil"/>
              <w:right w:val="nil"/>
            </w:tcBorders>
            <w:shd w:val="clear" w:color="auto" w:fill="auto"/>
            <w:noWrap/>
            <w:vAlign w:val="bottom"/>
          </w:tcPr>
          <w:p w:rsidR="00DA4B80" w:rsidRPr="00822FA9" w:rsidRDefault="00DA4B80" w:rsidP="00DA4B80">
            <w:pPr>
              <w:jc w:val="center"/>
              <w:rPr>
                <w:b/>
                <w:bCs/>
                <w:color w:val="000000"/>
              </w:rPr>
            </w:pPr>
            <w:r w:rsidRPr="00822FA9">
              <w:rPr>
                <w:b/>
                <w:bCs/>
                <w:color w:val="000000"/>
              </w:rPr>
              <w:t>JORNADA DE EXÁMENES DE LA VISTA</w:t>
            </w:r>
          </w:p>
        </w:tc>
      </w:tr>
      <w:tr w:rsidR="00DA4B80" w:rsidRPr="00822FA9">
        <w:trPr>
          <w:trHeight w:val="300"/>
        </w:trPr>
        <w:tc>
          <w:tcPr>
            <w:tcW w:w="494" w:type="dxa"/>
            <w:tcBorders>
              <w:top w:val="nil"/>
              <w:left w:val="nil"/>
              <w:bottom w:val="nil"/>
              <w:right w:val="nil"/>
            </w:tcBorders>
            <w:shd w:val="clear" w:color="auto" w:fill="auto"/>
            <w:noWrap/>
            <w:vAlign w:val="bottom"/>
          </w:tcPr>
          <w:p w:rsidR="00DA4B80" w:rsidRPr="00822FA9" w:rsidRDefault="00DA4B80" w:rsidP="00DA4B80">
            <w:pPr>
              <w:jc w:val="center"/>
              <w:rPr>
                <w:b/>
                <w:bCs/>
                <w:color w:val="000000"/>
              </w:rPr>
            </w:pPr>
          </w:p>
        </w:tc>
        <w:tc>
          <w:tcPr>
            <w:tcW w:w="4329" w:type="dxa"/>
            <w:tcBorders>
              <w:top w:val="nil"/>
              <w:left w:val="nil"/>
              <w:bottom w:val="nil"/>
              <w:right w:val="nil"/>
            </w:tcBorders>
            <w:shd w:val="clear" w:color="auto" w:fill="auto"/>
            <w:noWrap/>
            <w:vAlign w:val="bottom"/>
          </w:tcPr>
          <w:p w:rsidR="00DA4B80" w:rsidRPr="00822FA9" w:rsidRDefault="00DA4B80" w:rsidP="00DA4B80">
            <w:pPr>
              <w:jc w:val="center"/>
              <w:rPr>
                <w:sz w:val="20"/>
                <w:szCs w:val="20"/>
              </w:rPr>
            </w:pPr>
          </w:p>
        </w:tc>
      </w:tr>
      <w:tr w:rsidR="00DA4B80" w:rsidRPr="00822FA9">
        <w:trPr>
          <w:trHeight w:val="315"/>
        </w:trPr>
        <w:tc>
          <w:tcPr>
            <w:tcW w:w="494"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DA4B80" w:rsidRPr="00822FA9" w:rsidRDefault="00DA4B80" w:rsidP="00DA4B80">
            <w:pPr>
              <w:jc w:val="center"/>
              <w:rPr>
                <w:b/>
                <w:bCs/>
                <w:color w:val="000000"/>
              </w:rPr>
            </w:pPr>
            <w:r w:rsidRPr="00822FA9">
              <w:rPr>
                <w:b/>
                <w:bCs/>
                <w:color w:val="000000"/>
              </w:rPr>
              <w:t>No.</w:t>
            </w:r>
          </w:p>
        </w:tc>
        <w:tc>
          <w:tcPr>
            <w:tcW w:w="4329" w:type="dxa"/>
            <w:tcBorders>
              <w:top w:val="single" w:sz="4" w:space="0" w:color="auto"/>
              <w:left w:val="nil"/>
              <w:bottom w:val="single" w:sz="4" w:space="0" w:color="auto"/>
              <w:right w:val="single" w:sz="4" w:space="0" w:color="auto"/>
            </w:tcBorders>
            <w:shd w:val="clear" w:color="000000" w:fill="F2F2F2"/>
            <w:noWrap/>
            <w:vAlign w:val="bottom"/>
          </w:tcPr>
          <w:p w:rsidR="00DA4B80" w:rsidRPr="00822FA9" w:rsidRDefault="00DA4B80" w:rsidP="00DA4B80">
            <w:pPr>
              <w:jc w:val="center"/>
              <w:rPr>
                <w:b/>
                <w:bCs/>
                <w:color w:val="000000"/>
              </w:rPr>
            </w:pPr>
            <w:r w:rsidRPr="00822FA9">
              <w:rPr>
                <w:b/>
                <w:bCs/>
                <w:color w:val="000000"/>
              </w:rPr>
              <w:t>Nombre</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1</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Juan Carlos Gómez Choy</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2</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Liliana Yaneth Guch Siquina</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3</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Ever Chuc Tay</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4</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Flor Estefany Cuj</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5</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Olga Rosio Cumatz</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6</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José Brandon Pérez Sunuc</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lastRenderedPageBreak/>
              <w:t>7</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Yeison Yonatan Pérez Sunuc</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8</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Maite Escarleth Pérez Ajbal</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9</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Mirta Tay Ajcalon</w:t>
            </w:r>
          </w:p>
        </w:tc>
      </w:tr>
      <w:tr w:rsidR="00DA4B80" w:rsidRPr="00822FA9">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DA4B80" w:rsidRPr="00822FA9" w:rsidRDefault="00DA4B80" w:rsidP="00DA4B80">
            <w:pPr>
              <w:jc w:val="center"/>
              <w:rPr>
                <w:color w:val="000000"/>
              </w:rPr>
            </w:pPr>
            <w:r w:rsidRPr="00822FA9">
              <w:rPr>
                <w:color w:val="000000"/>
              </w:rPr>
              <w:t>10</w:t>
            </w:r>
          </w:p>
        </w:tc>
        <w:tc>
          <w:tcPr>
            <w:tcW w:w="4329" w:type="dxa"/>
            <w:tcBorders>
              <w:top w:val="nil"/>
              <w:left w:val="nil"/>
              <w:bottom w:val="single" w:sz="4" w:space="0" w:color="auto"/>
              <w:right w:val="single" w:sz="4" w:space="0" w:color="auto"/>
            </w:tcBorders>
            <w:shd w:val="clear" w:color="auto" w:fill="auto"/>
            <w:noWrap/>
            <w:vAlign w:val="bottom"/>
          </w:tcPr>
          <w:p w:rsidR="00DA4B80" w:rsidRPr="00822FA9" w:rsidRDefault="00DA4B80" w:rsidP="00DA4B80">
            <w:pPr>
              <w:rPr>
                <w:color w:val="000000"/>
              </w:rPr>
            </w:pPr>
            <w:r w:rsidRPr="00822FA9">
              <w:rPr>
                <w:color w:val="000000"/>
              </w:rPr>
              <w:t>Edna Raquel Jerusalén Tzunún Juárez</w:t>
            </w:r>
          </w:p>
        </w:tc>
      </w:tr>
    </w:tbl>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Default="00667809" w:rsidP="00667809"/>
    <w:p w:rsidR="00667809" w:rsidRPr="00FE1CBD" w:rsidRDefault="00667809" w:rsidP="00667809"/>
    <w:p w:rsidR="00667809" w:rsidRPr="00FE1CBD" w:rsidRDefault="00667809" w:rsidP="00667809"/>
    <w:p w:rsidR="00667809" w:rsidRPr="00FE1CBD" w:rsidRDefault="00667809" w:rsidP="00667809"/>
    <w:p w:rsidR="00667809" w:rsidRPr="00FE1CBD" w:rsidRDefault="00667809" w:rsidP="00667809">
      <w:pPr>
        <w:tabs>
          <w:tab w:val="left" w:pos="2505"/>
        </w:tabs>
      </w:pPr>
      <w:r w:rsidRPr="00FE1CBD">
        <w:tab/>
      </w:r>
    </w:p>
    <w:p w:rsidR="00667809" w:rsidRDefault="00667809" w:rsidP="00667809">
      <w:pPr>
        <w:tabs>
          <w:tab w:val="left" w:pos="2445"/>
        </w:tabs>
      </w:pPr>
    </w:p>
    <w:p w:rsidR="00667809" w:rsidRDefault="00667809" w:rsidP="00667809">
      <w:pPr>
        <w:tabs>
          <w:tab w:val="left" w:pos="2445"/>
        </w:tabs>
      </w:pPr>
    </w:p>
    <w:p w:rsidR="00667809" w:rsidRDefault="00667809" w:rsidP="00667809">
      <w:pPr>
        <w:tabs>
          <w:tab w:val="left" w:pos="2445"/>
        </w:tabs>
      </w:pPr>
    </w:p>
    <w:p w:rsidR="00667809" w:rsidRDefault="00667809" w:rsidP="00667809">
      <w:pPr>
        <w:tabs>
          <w:tab w:val="left" w:pos="2445"/>
        </w:tabs>
      </w:pPr>
    </w:p>
    <w:p w:rsidR="00060B91" w:rsidRDefault="00060B91" w:rsidP="00667809">
      <w:pPr>
        <w:tabs>
          <w:tab w:val="left" w:pos="2445"/>
        </w:tabs>
      </w:pPr>
    </w:p>
    <w:p w:rsidR="00060B91" w:rsidRDefault="00060B91" w:rsidP="00667809">
      <w:pPr>
        <w:tabs>
          <w:tab w:val="left" w:pos="2445"/>
        </w:tabs>
      </w:pPr>
    </w:p>
    <w:p w:rsidR="00060B91" w:rsidRDefault="00060B91" w:rsidP="00667809">
      <w:pPr>
        <w:tabs>
          <w:tab w:val="left" w:pos="2445"/>
        </w:tabs>
      </w:pPr>
    </w:p>
    <w:p w:rsidR="00060B91" w:rsidRDefault="00060B91" w:rsidP="00667809">
      <w:pPr>
        <w:tabs>
          <w:tab w:val="left" w:pos="2445"/>
        </w:tabs>
      </w:pPr>
    </w:p>
    <w:p w:rsidR="00060B91" w:rsidRDefault="00060B91" w:rsidP="00667809">
      <w:pPr>
        <w:tabs>
          <w:tab w:val="left" w:pos="2445"/>
        </w:tabs>
      </w:pPr>
    </w:p>
    <w:p w:rsidR="00060B91" w:rsidRDefault="00060B91" w:rsidP="00667809">
      <w:pPr>
        <w:tabs>
          <w:tab w:val="left" w:pos="2445"/>
        </w:tabs>
      </w:pPr>
    </w:p>
    <w:tbl>
      <w:tblPr>
        <w:tblpPr w:leftFromText="141" w:rightFromText="141" w:vertAnchor="page" w:horzAnchor="page" w:tblpX="3469" w:tblpY="2138"/>
        <w:tblW w:w="4317" w:type="dxa"/>
        <w:tblCellMar>
          <w:left w:w="70" w:type="dxa"/>
          <w:right w:w="70" w:type="dxa"/>
        </w:tblCellMar>
        <w:tblLook w:val="04A0" w:firstRow="1" w:lastRow="0" w:firstColumn="1" w:lastColumn="0" w:noHBand="0" w:noVBand="1"/>
      </w:tblPr>
      <w:tblGrid>
        <w:gridCol w:w="494"/>
        <w:gridCol w:w="3823"/>
      </w:tblGrid>
      <w:tr w:rsidR="00060B91" w:rsidRPr="00FE1CBD">
        <w:trPr>
          <w:trHeight w:val="315"/>
        </w:trPr>
        <w:tc>
          <w:tcPr>
            <w:tcW w:w="4317" w:type="dxa"/>
            <w:gridSpan w:val="2"/>
            <w:tcBorders>
              <w:top w:val="nil"/>
              <w:left w:val="nil"/>
              <w:bottom w:val="nil"/>
              <w:right w:val="nil"/>
            </w:tcBorders>
            <w:shd w:val="clear" w:color="auto" w:fill="auto"/>
            <w:noWrap/>
            <w:vAlign w:val="bottom"/>
          </w:tcPr>
          <w:p w:rsidR="00060B91" w:rsidRPr="00FE1CBD" w:rsidRDefault="00060B91" w:rsidP="00060B91">
            <w:pPr>
              <w:jc w:val="center"/>
              <w:rPr>
                <w:b/>
                <w:bCs/>
                <w:color w:val="000000"/>
              </w:rPr>
            </w:pPr>
            <w:r w:rsidRPr="00FE1CBD">
              <w:rPr>
                <w:b/>
                <w:bCs/>
                <w:color w:val="000000"/>
              </w:rPr>
              <w:t>LISTADO DE USUARIOS</w:t>
            </w:r>
          </w:p>
        </w:tc>
      </w:tr>
      <w:tr w:rsidR="00060B91" w:rsidRPr="00FE1CBD">
        <w:trPr>
          <w:trHeight w:val="315"/>
        </w:trPr>
        <w:tc>
          <w:tcPr>
            <w:tcW w:w="4317" w:type="dxa"/>
            <w:gridSpan w:val="2"/>
            <w:tcBorders>
              <w:top w:val="nil"/>
              <w:left w:val="nil"/>
              <w:bottom w:val="nil"/>
              <w:right w:val="nil"/>
            </w:tcBorders>
            <w:shd w:val="clear" w:color="auto" w:fill="auto"/>
            <w:noWrap/>
            <w:vAlign w:val="bottom"/>
          </w:tcPr>
          <w:p w:rsidR="00060B91" w:rsidRPr="00FE1CBD" w:rsidRDefault="00060B91" w:rsidP="00060B91">
            <w:pPr>
              <w:jc w:val="center"/>
              <w:rPr>
                <w:b/>
                <w:bCs/>
                <w:color w:val="000000"/>
              </w:rPr>
            </w:pPr>
            <w:r w:rsidRPr="00FE1CBD">
              <w:rPr>
                <w:b/>
                <w:bCs/>
                <w:color w:val="000000"/>
              </w:rPr>
              <w:t>JORNADA DENTAL</w:t>
            </w:r>
          </w:p>
        </w:tc>
      </w:tr>
      <w:tr w:rsidR="00060B91" w:rsidRPr="00FE1CBD">
        <w:trPr>
          <w:trHeight w:val="315"/>
        </w:trPr>
        <w:tc>
          <w:tcPr>
            <w:tcW w:w="494" w:type="dxa"/>
            <w:tcBorders>
              <w:top w:val="nil"/>
              <w:left w:val="nil"/>
              <w:bottom w:val="nil"/>
              <w:right w:val="nil"/>
            </w:tcBorders>
            <w:shd w:val="clear" w:color="auto" w:fill="auto"/>
            <w:noWrap/>
            <w:vAlign w:val="bottom"/>
          </w:tcPr>
          <w:p w:rsidR="00060B91" w:rsidRPr="00FE1CBD" w:rsidRDefault="00060B91" w:rsidP="00060B91">
            <w:pPr>
              <w:jc w:val="center"/>
              <w:rPr>
                <w:b/>
                <w:bCs/>
                <w:color w:val="000000"/>
              </w:rPr>
            </w:pPr>
          </w:p>
        </w:tc>
        <w:tc>
          <w:tcPr>
            <w:tcW w:w="3823" w:type="dxa"/>
            <w:tcBorders>
              <w:top w:val="nil"/>
              <w:left w:val="nil"/>
              <w:bottom w:val="nil"/>
              <w:right w:val="nil"/>
            </w:tcBorders>
            <w:shd w:val="clear" w:color="auto" w:fill="auto"/>
            <w:noWrap/>
            <w:vAlign w:val="bottom"/>
          </w:tcPr>
          <w:p w:rsidR="00060B91" w:rsidRPr="00FE1CBD" w:rsidRDefault="00060B91" w:rsidP="00060B91"/>
        </w:tc>
      </w:tr>
      <w:tr w:rsidR="00060B91" w:rsidRPr="00FE1CBD">
        <w:trPr>
          <w:trHeight w:val="615"/>
        </w:trPr>
        <w:tc>
          <w:tcPr>
            <w:tcW w:w="494"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060B91" w:rsidRPr="00FE1CBD" w:rsidRDefault="00060B91" w:rsidP="00060B91">
            <w:pPr>
              <w:jc w:val="center"/>
              <w:rPr>
                <w:b/>
                <w:bCs/>
                <w:color w:val="000000"/>
              </w:rPr>
            </w:pPr>
            <w:r w:rsidRPr="00FE1CBD">
              <w:rPr>
                <w:b/>
                <w:bCs/>
                <w:color w:val="000000"/>
              </w:rPr>
              <w:t>No.</w:t>
            </w:r>
          </w:p>
        </w:tc>
        <w:tc>
          <w:tcPr>
            <w:tcW w:w="3823" w:type="dxa"/>
            <w:tcBorders>
              <w:top w:val="single" w:sz="4" w:space="0" w:color="auto"/>
              <w:left w:val="nil"/>
              <w:bottom w:val="single" w:sz="4" w:space="0" w:color="auto"/>
              <w:right w:val="single" w:sz="4" w:space="0" w:color="auto"/>
            </w:tcBorders>
            <w:shd w:val="clear" w:color="000000" w:fill="F2F2F2"/>
            <w:noWrap/>
            <w:vAlign w:val="bottom"/>
          </w:tcPr>
          <w:p w:rsidR="00060B91" w:rsidRPr="00FE1CBD" w:rsidRDefault="00060B91" w:rsidP="00060B91">
            <w:pPr>
              <w:jc w:val="center"/>
              <w:rPr>
                <w:b/>
                <w:bCs/>
                <w:color w:val="000000"/>
              </w:rPr>
            </w:pPr>
            <w:r w:rsidRPr="00FE1CBD">
              <w:rPr>
                <w:b/>
                <w:bCs/>
                <w:color w:val="000000"/>
              </w:rPr>
              <w:t>Nombre</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Santos Saqueo Bocel Sen</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2</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Ana Gabriela Sulugui Bocel </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3</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Edison Anibal Chocho Perez</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4</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Amanda Rubi Tumax Ajú</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5</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Maria Matilde Chavez E scun</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6</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Wagner Villanueva de León </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7</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Jimy   alexis diaz franco</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8</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Angel Mateo Sanic Guarcas </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9</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Brayan joecer Estacuy Vásquez</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10</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María Guadalupe Pablo Quisquiná</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11</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Juana Zapeta</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12</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222222"/>
              </w:rPr>
            </w:pPr>
            <w:r w:rsidRPr="00FE1CBD">
              <w:rPr>
                <w:color w:val="222222"/>
              </w:rPr>
              <w:t>Michael Chitic Perez</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13</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Katy Rosalinda Cuc Sojven</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14</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Lucia Cortez Leja</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15</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Gaspar Quiacain Puzul</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16</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Marilin Belinda Jorge Baram</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17</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Aida Desidaria Tuy</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18</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Mía Morales Ricca</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lastRenderedPageBreak/>
              <w:t>19</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Sefora Candela Sajvin</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20</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Domingo Pascual Mendoza</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21</w:t>
            </w:r>
          </w:p>
        </w:tc>
        <w:tc>
          <w:tcPr>
            <w:tcW w:w="3823" w:type="dxa"/>
            <w:tcBorders>
              <w:top w:val="nil"/>
              <w:left w:val="nil"/>
              <w:bottom w:val="single" w:sz="4" w:space="0" w:color="auto"/>
              <w:right w:val="single" w:sz="4" w:space="0" w:color="auto"/>
            </w:tcBorders>
            <w:shd w:val="clear" w:color="auto" w:fill="auto"/>
            <w:noWrap/>
            <w:vAlign w:val="bottom"/>
          </w:tcPr>
          <w:p w:rsidR="00060B91" w:rsidRPr="00FE1CBD" w:rsidRDefault="00060B91" w:rsidP="00060B91">
            <w:pPr>
              <w:rPr>
                <w:color w:val="000000"/>
              </w:rPr>
            </w:pPr>
            <w:r w:rsidRPr="00FE1CBD">
              <w:rPr>
                <w:color w:val="000000"/>
              </w:rPr>
              <w:t>Francisco Abednego Garcia Alba</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22</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Chelsy Gabriela de León</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23</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Eduardo Joj Puac</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24</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Michael Dolmans Ujpan</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25</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Rodolfo Santiago Vicente</w:t>
            </w:r>
          </w:p>
        </w:tc>
      </w:tr>
      <w:tr w:rsidR="00060B91" w:rsidRPr="00FE1CBD">
        <w:trPr>
          <w:trHeight w:val="315"/>
        </w:trPr>
        <w:tc>
          <w:tcPr>
            <w:tcW w:w="494" w:type="dxa"/>
            <w:tcBorders>
              <w:top w:val="nil"/>
              <w:left w:val="single" w:sz="4" w:space="0" w:color="auto"/>
              <w:bottom w:val="single" w:sz="4" w:space="0" w:color="auto"/>
              <w:right w:val="single" w:sz="4" w:space="0" w:color="auto"/>
            </w:tcBorders>
            <w:shd w:val="clear" w:color="auto" w:fill="auto"/>
            <w:noWrap/>
            <w:vAlign w:val="bottom"/>
          </w:tcPr>
          <w:p w:rsidR="00060B91" w:rsidRPr="00FE1CBD" w:rsidRDefault="00060B91" w:rsidP="00060B91">
            <w:pPr>
              <w:jc w:val="center"/>
              <w:rPr>
                <w:color w:val="000000"/>
              </w:rPr>
            </w:pPr>
            <w:r w:rsidRPr="00FE1CBD">
              <w:rPr>
                <w:color w:val="000000"/>
              </w:rPr>
              <w:t>26</w:t>
            </w:r>
          </w:p>
        </w:tc>
        <w:tc>
          <w:tcPr>
            <w:tcW w:w="3823" w:type="dxa"/>
            <w:tcBorders>
              <w:top w:val="nil"/>
              <w:left w:val="nil"/>
              <w:bottom w:val="single" w:sz="4" w:space="0" w:color="auto"/>
              <w:right w:val="single" w:sz="4" w:space="0" w:color="auto"/>
            </w:tcBorders>
            <w:shd w:val="clear" w:color="auto" w:fill="auto"/>
            <w:noWrap/>
            <w:vAlign w:val="center"/>
          </w:tcPr>
          <w:p w:rsidR="00060B91" w:rsidRPr="00FE1CBD" w:rsidRDefault="00060B91" w:rsidP="00060B91">
            <w:pPr>
              <w:rPr>
                <w:color w:val="000000"/>
              </w:rPr>
            </w:pPr>
            <w:r w:rsidRPr="00FE1CBD">
              <w:rPr>
                <w:color w:val="000000"/>
              </w:rPr>
              <w:t>Joaquin Simaj Tepaz</w:t>
            </w:r>
          </w:p>
        </w:tc>
      </w:tr>
    </w:tbl>
    <w:p w:rsidR="00060B91" w:rsidRDefault="00060B91" w:rsidP="00667809">
      <w:pPr>
        <w:tabs>
          <w:tab w:val="left" w:pos="2445"/>
        </w:tabs>
      </w:pPr>
    </w:p>
    <w:p w:rsidR="00667809" w:rsidRDefault="00667809" w:rsidP="00667809">
      <w:pPr>
        <w:tabs>
          <w:tab w:val="left" w:pos="2445"/>
        </w:tabs>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3709FA" w:rsidRDefault="003709FA" w:rsidP="00DA4B80">
      <w:pPr>
        <w:tabs>
          <w:tab w:val="center" w:pos="4252"/>
        </w:tabs>
        <w:jc w:val="both"/>
        <w:rPr>
          <w:b/>
          <w:caps/>
        </w:rPr>
      </w:pPr>
    </w:p>
    <w:p w:rsidR="00DA4B80" w:rsidRPr="00DA4B80" w:rsidRDefault="00DA4B80" w:rsidP="00DA4B80">
      <w:pPr>
        <w:tabs>
          <w:tab w:val="center" w:pos="4252"/>
        </w:tabs>
        <w:jc w:val="both"/>
        <w:rPr>
          <w:b/>
          <w:caps/>
        </w:rPr>
      </w:pPr>
      <w:r w:rsidRPr="00DA4B80">
        <w:rPr>
          <w:b/>
          <w:caps/>
        </w:rPr>
        <w:lastRenderedPageBreak/>
        <w:t>ANEXO VI. LISTADO DE USUARIOS  EVALUADOS EN consulta de PSICOLogía</w:t>
      </w:r>
    </w:p>
    <w:p w:rsidR="00DA4B80" w:rsidRPr="00FF04C8" w:rsidRDefault="00DA4B80" w:rsidP="00DA4B80">
      <w:pPr>
        <w:jc w:val="center"/>
      </w:pPr>
    </w:p>
    <w:tbl>
      <w:tblPr>
        <w:tblStyle w:val="TableGrid"/>
        <w:tblW w:w="4086" w:type="pct"/>
        <w:jc w:val="center"/>
        <w:tblLook w:val="04A0" w:firstRow="1" w:lastRow="0" w:firstColumn="1" w:lastColumn="0" w:noHBand="0" w:noVBand="1"/>
      </w:tblPr>
      <w:tblGrid>
        <w:gridCol w:w="898"/>
        <w:gridCol w:w="6459"/>
      </w:tblGrid>
      <w:tr w:rsidR="00DA4B80" w:rsidRPr="00FF04C8">
        <w:trPr>
          <w:jc w:val="center"/>
        </w:trPr>
        <w:tc>
          <w:tcPr>
            <w:tcW w:w="610" w:type="pct"/>
          </w:tcPr>
          <w:p w:rsidR="00DA4B80" w:rsidRPr="00FF04C8" w:rsidRDefault="00DA4B80" w:rsidP="00DA4B80">
            <w:pPr>
              <w:jc w:val="center"/>
              <w:rPr>
                <w:b/>
              </w:rPr>
            </w:pPr>
            <w:r w:rsidRPr="00FF04C8">
              <w:rPr>
                <w:b/>
              </w:rPr>
              <w:t>No.</w:t>
            </w:r>
          </w:p>
        </w:tc>
        <w:tc>
          <w:tcPr>
            <w:tcW w:w="4390" w:type="pct"/>
          </w:tcPr>
          <w:p w:rsidR="00DA4B80" w:rsidRPr="00FF04C8" w:rsidRDefault="00DA4B80" w:rsidP="00DA4B80">
            <w:pPr>
              <w:jc w:val="center"/>
              <w:rPr>
                <w:b/>
              </w:rPr>
            </w:pPr>
            <w:r w:rsidRPr="00FF04C8">
              <w:rPr>
                <w:b/>
              </w:rPr>
              <w:t>Nombre</w:t>
            </w:r>
          </w:p>
        </w:tc>
      </w:tr>
      <w:tr w:rsidR="00DA4B80" w:rsidRPr="00FF04C8">
        <w:trPr>
          <w:jc w:val="center"/>
        </w:trPr>
        <w:tc>
          <w:tcPr>
            <w:tcW w:w="610" w:type="pct"/>
          </w:tcPr>
          <w:p w:rsidR="00DA4B80" w:rsidRPr="00FF04C8" w:rsidRDefault="00DA4B80" w:rsidP="00DA4B80">
            <w:pPr>
              <w:jc w:val="center"/>
            </w:pPr>
            <w:r w:rsidRPr="00FF04C8">
              <w:t>1</w:t>
            </w:r>
          </w:p>
        </w:tc>
        <w:tc>
          <w:tcPr>
            <w:tcW w:w="4390" w:type="pct"/>
          </w:tcPr>
          <w:p w:rsidR="00DA4B80" w:rsidRPr="00FF04C8" w:rsidRDefault="00DA4B80" w:rsidP="00DA4B80">
            <w:r w:rsidRPr="00FF04C8">
              <w:t>María Mercedes, Pos Jiatz</w:t>
            </w:r>
          </w:p>
        </w:tc>
      </w:tr>
      <w:tr w:rsidR="00DA4B80" w:rsidRPr="00FF04C8">
        <w:trPr>
          <w:jc w:val="center"/>
        </w:trPr>
        <w:tc>
          <w:tcPr>
            <w:tcW w:w="610" w:type="pct"/>
          </w:tcPr>
          <w:p w:rsidR="00DA4B80" w:rsidRPr="00FF04C8" w:rsidRDefault="00DA4B80" w:rsidP="00DA4B80">
            <w:pPr>
              <w:jc w:val="center"/>
            </w:pPr>
            <w:r w:rsidRPr="00FF04C8">
              <w:t>2</w:t>
            </w:r>
          </w:p>
        </w:tc>
        <w:tc>
          <w:tcPr>
            <w:tcW w:w="4390" w:type="pct"/>
          </w:tcPr>
          <w:p w:rsidR="00DA4B80" w:rsidRPr="00FF04C8" w:rsidRDefault="00DA4B80" w:rsidP="00DA4B80">
            <w:r w:rsidRPr="00FF04C8">
              <w:t>Jeremías, Chumil Par</w:t>
            </w:r>
          </w:p>
        </w:tc>
      </w:tr>
      <w:tr w:rsidR="00DA4B80" w:rsidRPr="00FF04C8">
        <w:trPr>
          <w:jc w:val="center"/>
        </w:trPr>
        <w:tc>
          <w:tcPr>
            <w:tcW w:w="610" w:type="pct"/>
          </w:tcPr>
          <w:p w:rsidR="00DA4B80" w:rsidRPr="00FF04C8" w:rsidRDefault="00DA4B80" w:rsidP="00DA4B80">
            <w:pPr>
              <w:jc w:val="center"/>
            </w:pPr>
            <w:r w:rsidRPr="00FF04C8">
              <w:t>3</w:t>
            </w:r>
          </w:p>
        </w:tc>
        <w:tc>
          <w:tcPr>
            <w:tcW w:w="4390" w:type="pct"/>
          </w:tcPr>
          <w:p w:rsidR="00DA4B80" w:rsidRPr="00FF04C8" w:rsidRDefault="00DA4B80" w:rsidP="00DA4B80">
            <w:r w:rsidRPr="00FF04C8">
              <w:t xml:space="preserve">Henry Valeriano Sinakan Guarquez Vásquez </w:t>
            </w:r>
          </w:p>
        </w:tc>
      </w:tr>
      <w:tr w:rsidR="00DA4B80" w:rsidRPr="00FF04C8">
        <w:trPr>
          <w:jc w:val="center"/>
        </w:trPr>
        <w:tc>
          <w:tcPr>
            <w:tcW w:w="610" w:type="pct"/>
          </w:tcPr>
          <w:p w:rsidR="00DA4B80" w:rsidRPr="00FF04C8" w:rsidRDefault="00DA4B80" w:rsidP="00DA4B80">
            <w:pPr>
              <w:jc w:val="center"/>
            </w:pPr>
            <w:r w:rsidRPr="00FF04C8">
              <w:t>4</w:t>
            </w:r>
          </w:p>
        </w:tc>
        <w:tc>
          <w:tcPr>
            <w:tcW w:w="4390" w:type="pct"/>
          </w:tcPr>
          <w:p w:rsidR="00DA4B80" w:rsidRPr="00FF04C8" w:rsidRDefault="00DA4B80" w:rsidP="00DA4B80">
            <w:r w:rsidRPr="00FF04C8">
              <w:t>Alex Enrique, Ajcalon Zerat</w:t>
            </w:r>
          </w:p>
        </w:tc>
      </w:tr>
      <w:tr w:rsidR="00DA4B80" w:rsidRPr="00FF04C8">
        <w:trPr>
          <w:jc w:val="center"/>
        </w:trPr>
        <w:tc>
          <w:tcPr>
            <w:tcW w:w="610" w:type="pct"/>
          </w:tcPr>
          <w:p w:rsidR="00DA4B80" w:rsidRPr="00FF04C8" w:rsidRDefault="00DA4B80" w:rsidP="00DA4B80">
            <w:pPr>
              <w:jc w:val="center"/>
            </w:pPr>
            <w:r w:rsidRPr="00FF04C8">
              <w:t>5</w:t>
            </w:r>
          </w:p>
        </w:tc>
        <w:tc>
          <w:tcPr>
            <w:tcW w:w="4390" w:type="pct"/>
          </w:tcPr>
          <w:p w:rsidR="00DA4B80" w:rsidRPr="00FF04C8" w:rsidRDefault="00DA4B80" w:rsidP="00DA4B80">
            <w:r w:rsidRPr="00FF04C8">
              <w:t>Misael Noé, Fuentes Miranda</w:t>
            </w:r>
          </w:p>
        </w:tc>
      </w:tr>
      <w:tr w:rsidR="00DA4B80" w:rsidRPr="00FF04C8">
        <w:trPr>
          <w:jc w:val="center"/>
        </w:trPr>
        <w:tc>
          <w:tcPr>
            <w:tcW w:w="610" w:type="pct"/>
          </w:tcPr>
          <w:p w:rsidR="00DA4B80" w:rsidRPr="00FF04C8" w:rsidRDefault="00DA4B80" w:rsidP="00DA4B80">
            <w:pPr>
              <w:jc w:val="center"/>
            </w:pPr>
            <w:r w:rsidRPr="00FF04C8">
              <w:t>6</w:t>
            </w:r>
          </w:p>
        </w:tc>
        <w:tc>
          <w:tcPr>
            <w:tcW w:w="4390" w:type="pct"/>
          </w:tcPr>
          <w:p w:rsidR="00DA4B80" w:rsidRPr="00FF04C8" w:rsidRDefault="00DA4B80" w:rsidP="00DA4B80">
            <w:r w:rsidRPr="00FF04C8">
              <w:t>Ileana Paola De la Cruz</w:t>
            </w:r>
          </w:p>
        </w:tc>
      </w:tr>
      <w:tr w:rsidR="00DA4B80" w:rsidRPr="00FF04C8">
        <w:trPr>
          <w:jc w:val="center"/>
        </w:trPr>
        <w:tc>
          <w:tcPr>
            <w:tcW w:w="610" w:type="pct"/>
          </w:tcPr>
          <w:p w:rsidR="00DA4B80" w:rsidRPr="00FF04C8" w:rsidRDefault="00DA4B80" w:rsidP="00DA4B80">
            <w:pPr>
              <w:jc w:val="center"/>
            </w:pPr>
            <w:r w:rsidRPr="00FF04C8">
              <w:t>7</w:t>
            </w:r>
          </w:p>
        </w:tc>
        <w:tc>
          <w:tcPr>
            <w:tcW w:w="4390" w:type="pct"/>
          </w:tcPr>
          <w:p w:rsidR="00DA4B80" w:rsidRPr="00FF04C8" w:rsidRDefault="00DA4B80" w:rsidP="00DA4B80">
            <w:r w:rsidRPr="00FF04C8">
              <w:t>Liliete Helen Amarilis, Ovalle Lec</w:t>
            </w:r>
          </w:p>
        </w:tc>
      </w:tr>
      <w:tr w:rsidR="00DA4B80" w:rsidRPr="00FF04C8">
        <w:trPr>
          <w:jc w:val="center"/>
        </w:trPr>
        <w:tc>
          <w:tcPr>
            <w:tcW w:w="610" w:type="pct"/>
          </w:tcPr>
          <w:p w:rsidR="00DA4B80" w:rsidRPr="00FF04C8" w:rsidRDefault="00DA4B80" w:rsidP="00DA4B80">
            <w:pPr>
              <w:jc w:val="center"/>
            </w:pPr>
            <w:r w:rsidRPr="00FF04C8">
              <w:t>8</w:t>
            </w:r>
          </w:p>
        </w:tc>
        <w:tc>
          <w:tcPr>
            <w:tcW w:w="4390" w:type="pct"/>
          </w:tcPr>
          <w:p w:rsidR="00DA4B80" w:rsidRPr="00FF04C8" w:rsidRDefault="00DA4B80" w:rsidP="00DA4B80">
            <w:r w:rsidRPr="00FF04C8">
              <w:t>Mildred Marisol, Mogollón Tecún</w:t>
            </w:r>
          </w:p>
        </w:tc>
      </w:tr>
      <w:tr w:rsidR="00DA4B80" w:rsidRPr="00FF04C8">
        <w:trPr>
          <w:jc w:val="center"/>
        </w:trPr>
        <w:tc>
          <w:tcPr>
            <w:tcW w:w="610" w:type="pct"/>
          </w:tcPr>
          <w:p w:rsidR="00DA4B80" w:rsidRPr="00FF04C8" w:rsidRDefault="00DA4B80" w:rsidP="00DA4B80">
            <w:pPr>
              <w:jc w:val="center"/>
            </w:pPr>
            <w:r w:rsidRPr="00FF04C8">
              <w:t>9</w:t>
            </w:r>
          </w:p>
        </w:tc>
        <w:tc>
          <w:tcPr>
            <w:tcW w:w="4390" w:type="pct"/>
          </w:tcPr>
          <w:p w:rsidR="00DA4B80" w:rsidRPr="00FF04C8" w:rsidRDefault="00DA4B80" w:rsidP="00DA4B80">
            <w:r w:rsidRPr="00FF04C8">
              <w:t xml:space="preserve">Pedro, Palax Acetún </w:t>
            </w:r>
          </w:p>
        </w:tc>
      </w:tr>
      <w:tr w:rsidR="00DA4B80" w:rsidRPr="00FF04C8">
        <w:trPr>
          <w:jc w:val="center"/>
        </w:trPr>
        <w:tc>
          <w:tcPr>
            <w:tcW w:w="610" w:type="pct"/>
          </w:tcPr>
          <w:p w:rsidR="00DA4B80" w:rsidRPr="00FF04C8" w:rsidRDefault="00DA4B80" w:rsidP="00DA4B80">
            <w:pPr>
              <w:jc w:val="center"/>
            </w:pPr>
            <w:r w:rsidRPr="00FF04C8">
              <w:t>10</w:t>
            </w:r>
          </w:p>
        </w:tc>
        <w:tc>
          <w:tcPr>
            <w:tcW w:w="4390" w:type="pct"/>
          </w:tcPr>
          <w:p w:rsidR="00DA4B80" w:rsidRPr="00FF04C8" w:rsidRDefault="00DA4B80" w:rsidP="00DA4B80">
            <w:r w:rsidRPr="00FF04C8">
              <w:t>Irma Isabel, Cojtín Bocel</w:t>
            </w:r>
          </w:p>
        </w:tc>
      </w:tr>
      <w:tr w:rsidR="00DA4B80" w:rsidRPr="00FF04C8">
        <w:trPr>
          <w:jc w:val="center"/>
        </w:trPr>
        <w:tc>
          <w:tcPr>
            <w:tcW w:w="610" w:type="pct"/>
          </w:tcPr>
          <w:p w:rsidR="00DA4B80" w:rsidRPr="00FF04C8" w:rsidRDefault="00DA4B80" w:rsidP="00DA4B80">
            <w:pPr>
              <w:jc w:val="center"/>
            </w:pPr>
            <w:r w:rsidRPr="00FF04C8">
              <w:t>11</w:t>
            </w:r>
          </w:p>
        </w:tc>
        <w:tc>
          <w:tcPr>
            <w:tcW w:w="4390" w:type="pct"/>
          </w:tcPr>
          <w:p w:rsidR="00DA4B80" w:rsidRPr="00FF04C8" w:rsidRDefault="00DA4B80" w:rsidP="00DA4B80">
            <w:r w:rsidRPr="00FF04C8">
              <w:t>Isabe,l Coj Samines</w:t>
            </w:r>
          </w:p>
        </w:tc>
      </w:tr>
      <w:tr w:rsidR="00DA4B80" w:rsidRPr="00FF04C8">
        <w:trPr>
          <w:jc w:val="center"/>
        </w:trPr>
        <w:tc>
          <w:tcPr>
            <w:tcW w:w="610" w:type="pct"/>
          </w:tcPr>
          <w:p w:rsidR="00DA4B80" w:rsidRPr="00FF04C8" w:rsidRDefault="00DA4B80" w:rsidP="00DA4B80">
            <w:pPr>
              <w:jc w:val="center"/>
            </w:pPr>
            <w:r w:rsidRPr="00FF04C8">
              <w:t>12</w:t>
            </w:r>
          </w:p>
        </w:tc>
        <w:tc>
          <w:tcPr>
            <w:tcW w:w="4390" w:type="pct"/>
          </w:tcPr>
          <w:p w:rsidR="00DA4B80" w:rsidRPr="00FF04C8" w:rsidRDefault="00DA4B80" w:rsidP="00DA4B80">
            <w:r w:rsidRPr="00FF04C8">
              <w:t>Alan René, Sapón Anleu</w:t>
            </w:r>
          </w:p>
        </w:tc>
      </w:tr>
      <w:tr w:rsidR="00DA4B80" w:rsidRPr="00FF04C8">
        <w:trPr>
          <w:jc w:val="center"/>
        </w:trPr>
        <w:tc>
          <w:tcPr>
            <w:tcW w:w="610" w:type="pct"/>
          </w:tcPr>
          <w:p w:rsidR="00DA4B80" w:rsidRPr="00FF04C8" w:rsidRDefault="00DA4B80" w:rsidP="00DA4B80">
            <w:pPr>
              <w:jc w:val="center"/>
            </w:pPr>
            <w:r w:rsidRPr="00FF04C8">
              <w:t>13</w:t>
            </w:r>
          </w:p>
        </w:tc>
        <w:tc>
          <w:tcPr>
            <w:tcW w:w="4390" w:type="pct"/>
          </w:tcPr>
          <w:p w:rsidR="00DA4B80" w:rsidRPr="00FF04C8" w:rsidRDefault="00DA4B80" w:rsidP="00DA4B80">
            <w:r w:rsidRPr="00FF04C8">
              <w:t>Walfred Arsenio, Saloj Par</w:t>
            </w:r>
          </w:p>
        </w:tc>
      </w:tr>
      <w:tr w:rsidR="00DA4B80" w:rsidRPr="00FF04C8">
        <w:trPr>
          <w:jc w:val="center"/>
        </w:trPr>
        <w:tc>
          <w:tcPr>
            <w:tcW w:w="610" w:type="pct"/>
          </w:tcPr>
          <w:p w:rsidR="00DA4B80" w:rsidRPr="00FF04C8" w:rsidRDefault="00DA4B80" w:rsidP="00DA4B80">
            <w:pPr>
              <w:jc w:val="center"/>
            </w:pPr>
            <w:r w:rsidRPr="00FF04C8">
              <w:t>14</w:t>
            </w:r>
          </w:p>
        </w:tc>
        <w:tc>
          <w:tcPr>
            <w:tcW w:w="4390" w:type="pct"/>
          </w:tcPr>
          <w:p w:rsidR="00DA4B80" w:rsidRPr="00FF04C8" w:rsidRDefault="00DA4B80" w:rsidP="00DA4B80">
            <w:r w:rsidRPr="00FF04C8">
              <w:t>Eddy Yovanny</w:t>
            </w:r>
          </w:p>
        </w:tc>
      </w:tr>
      <w:tr w:rsidR="00DA4B80" w:rsidRPr="00FF04C8">
        <w:trPr>
          <w:jc w:val="center"/>
        </w:trPr>
        <w:tc>
          <w:tcPr>
            <w:tcW w:w="610" w:type="pct"/>
          </w:tcPr>
          <w:p w:rsidR="00DA4B80" w:rsidRPr="00FF04C8" w:rsidRDefault="00DA4B80" w:rsidP="00DA4B80">
            <w:pPr>
              <w:jc w:val="center"/>
            </w:pPr>
            <w:r w:rsidRPr="00FF04C8">
              <w:t>15</w:t>
            </w:r>
          </w:p>
        </w:tc>
        <w:tc>
          <w:tcPr>
            <w:tcW w:w="4390" w:type="pct"/>
          </w:tcPr>
          <w:p w:rsidR="00DA4B80" w:rsidRPr="00FF04C8" w:rsidRDefault="00DA4B80" w:rsidP="00DA4B80">
            <w:r w:rsidRPr="00FF04C8">
              <w:t>Erick Alfredo, Cabrera Vega</w:t>
            </w:r>
          </w:p>
        </w:tc>
      </w:tr>
      <w:tr w:rsidR="00DA4B80" w:rsidRPr="00FF04C8">
        <w:trPr>
          <w:jc w:val="center"/>
        </w:trPr>
        <w:tc>
          <w:tcPr>
            <w:tcW w:w="610" w:type="pct"/>
          </w:tcPr>
          <w:p w:rsidR="00DA4B80" w:rsidRPr="00FF04C8" w:rsidRDefault="00DA4B80" w:rsidP="00DA4B80">
            <w:pPr>
              <w:jc w:val="center"/>
            </w:pPr>
            <w:r w:rsidRPr="00FF04C8">
              <w:t>16</w:t>
            </w:r>
          </w:p>
        </w:tc>
        <w:tc>
          <w:tcPr>
            <w:tcW w:w="4390" w:type="pct"/>
          </w:tcPr>
          <w:p w:rsidR="00DA4B80" w:rsidRPr="00FF04C8" w:rsidRDefault="00DA4B80" w:rsidP="00DA4B80">
            <w:r w:rsidRPr="00FF04C8">
              <w:t>Sara Melisa Soc Méndez</w:t>
            </w:r>
          </w:p>
        </w:tc>
      </w:tr>
      <w:tr w:rsidR="00DA4B80" w:rsidRPr="00FF04C8">
        <w:trPr>
          <w:jc w:val="center"/>
        </w:trPr>
        <w:tc>
          <w:tcPr>
            <w:tcW w:w="610" w:type="pct"/>
          </w:tcPr>
          <w:p w:rsidR="00DA4B80" w:rsidRPr="00FF04C8" w:rsidRDefault="00DA4B80" w:rsidP="00DA4B80">
            <w:pPr>
              <w:jc w:val="center"/>
            </w:pPr>
            <w:r w:rsidRPr="00FF04C8">
              <w:t>17</w:t>
            </w:r>
          </w:p>
        </w:tc>
        <w:tc>
          <w:tcPr>
            <w:tcW w:w="4390" w:type="pct"/>
          </w:tcPr>
          <w:p w:rsidR="00DA4B80" w:rsidRPr="00FF04C8" w:rsidRDefault="00DA4B80" w:rsidP="00DA4B80">
            <w:r w:rsidRPr="00FF04C8">
              <w:t>Douglas Obed Gómez Cumez</w:t>
            </w:r>
          </w:p>
        </w:tc>
      </w:tr>
      <w:tr w:rsidR="00DA4B80" w:rsidRPr="00FF04C8">
        <w:trPr>
          <w:jc w:val="center"/>
        </w:trPr>
        <w:tc>
          <w:tcPr>
            <w:tcW w:w="610" w:type="pct"/>
          </w:tcPr>
          <w:p w:rsidR="00DA4B80" w:rsidRPr="00FF04C8" w:rsidRDefault="00DA4B80" w:rsidP="00DA4B80">
            <w:pPr>
              <w:jc w:val="center"/>
            </w:pPr>
            <w:r w:rsidRPr="00FF04C8">
              <w:t>18</w:t>
            </w:r>
          </w:p>
        </w:tc>
        <w:tc>
          <w:tcPr>
            <w:tcW w:w="4390" w:type="pct"/>
          </w:tcPr>
          <w:p w:rsidR="00DA4B80" w:rsidRPr="00FF04C8" w:rsidRDefault="00DA4B80" w:rsidP="00DA4B80">
            <w:r w:rsidRPr="00FF04C8">
              <w:t>William Chali Tzunuc</w:t>
            </w:r>
          </w:p>
        </w:tc>
      </w:tr>
      <w:tr w:rsidR="00DA4B80" w:rsidRPr="00FF04C8">
        <w:trPr>
          <w:jc w:val="center"/>
        </w:trPr>
        <w:tc>
          <w:tcPr>
            <w:tcW w:w="610" w:type="pct"/>
          </w:tcPr>
          <w:p w:rsidR="00DA4B80" w:rsidRPr="00FF04C8" w:rsidRDefault="00DA4B80" w:rsidP="00DA4B80">
            <w:pPr>
              <w:jc w:val="center"/>
            </w:pPr>
            <w:r w:rsidRPr="00FF04C8">
              <w:t>19</w:t>
            </w:r>
          </w:p>
        </w:tc>
        <w:tc>
          <w:tcPr>
            <w:tcW w:w="4390" w:type="pct"/>
          </w:tcPr>
          <w:p w:rsidR="00DA4B80" w:rsidRPr="00FF04C8" w:rsidRDefault="00DA4B80" w:rsidP="00DA4B80">
            <w:r w:rsidRPr="00FF04C8">
              <w:t>Gerlyn Antonieta Chiroy Sapalu</w:t>
            </w:r>
          </w:p>
        </w:tc>
      </w:tr>
      <w:tr w:rsidR="00DA4B80" w:rsidRPr="00FF04C8">
        <w:trPr>
          <w:jc w:val="center"/>
        </w:trPr>
        <w:tc>
          <w:tcPr>
            <w:tcW w:w="610" w:type="pct"/>
          </w:tcPr>
          <w:p w:rsidR="00DA4B80" w:rsidRPr="00FF04C8" w:rsidRDefault="00DA4B80" w:rsidP="00DA4B80">
            <w:pPr>
              <w:jc w:val="center"/>
            </w:pPr>
            <w:r w:rsidRPr="00FF04C8">
              <w:t>20</w:t>
            </w:r>
          </w:p>
        </w:tc>
        <w:tc>
          <w:tcPr>
            <w:tcW w:w="4390" w:type="pct"/>
          </w:tcPr>
          <w:p w:rsidR="00DA4B80" w:rsidRPr="00FF04C8" w:rsidRDefault="00DA4B80" w:rsidP="00DA4B80">
            <w:r w:rsidRPr="00FF04C8">
              <w:t>Liana Yanet Guch Siquina</w:t>
            </w:r>
          </w:p>
        </w:tc>
      </w:tr>
      <w:tr w:rsidR="00DA4B80" w:rsidRPr="00FF04C8">
        <w:trPr>
          <w:jc w:val="center"/>
        </w:trPr>
        <w:tc>
          <w:tcPr>
            <w:tcW w:w="610" w:type="pct"/>
          </w:tcPr>
          <w:p w:rsidR="00DA4B80" w:rsidRPr="00FF04C8" w:rsidRDefault="00DA4B80" w:rsidP="00DA4B80">
            <w:pPr>
              <w:jc w:val="center"/>
            </w:pPr>
            <w:r w:rsidRPr="00FF04C8">
              <w:t>21</w:t>
            </w:r>
          </w:p>
        </w:tc>
        <w:tc>
          <w:tcPr>
            <w:tcW w:w="4390" w:type="pct"/>
          </w:tcPr>
          <w:p w:rsidR="00DA4B80" w:rsidRPr="00FF04C8" w:rsidRDefault="00DA4B80" w:rsidP="00DA4B80">
            <w:r w:rsidRPr="00FF04C8">
              <w:t>Kleverson Abdías Eliel Pérez Ajbal</w:t>
            </w:r>
          </w:p>
        </w:tc>
      </w:tr>
      <w:tr w:rsidR="00DA4B80" w:rsidRPr="00FF04C8">
        <w:trPr>
          <w:jc w:val="center"/>
        </w:trPr>
        <w:tc>
          <w:tcPr>
            <w:tcW w:w="610" w:type="pct"/>
          </w:tcPr>
          <w:p w:rsidR="00DA4B80" w:rsidRPr="00FF04C8" w:rsidRDefault="00DA4B80" w:rsidP="00DA4B80">
            <w:pPr>
              <w:jc w:val="center"/>
            </w:pPr>
            <w:r w:rsidRPr="00FF04C8">
              <w:t>22</w:t>
            </w:r>
          </w:p>
        </w:tc>
        <w:tc>
          <w:tcPr>
            <w:tcW w:w="4390" w:type="pct"/>
          </w:tcPr>
          <w:p w:rsidR="00DA4B80" w:rsidRPr="00FF04C8" w:rsidRDefault="00DA4B80" w:rsidP="00DA4B80">
            <w:r w:rsidRPr="00FF04C8">
              <w:t>Bryan Oscar Eduardo Gonzalez Pérez</w:t>
            </w:r>
          </w:p>
        </w:tc>
      </w:tr>
      <w:tr w:rsidR="00DA4B80" w:rsidRPr="00FF04C8">
        <w:trPr>
          <w:jc w:val="center"/>
        </w:trPr>
        <w:tc>
          <w:tcPr>
            <w:tcW w:w="610" w:type="pct"/>
          </w:tcPr>
          <w:p w:rsidR="00DA4B80" w:rsidRPr="00FF04C8" w:rsidRDefault="00DA4B80" w:rsidP="00DA4B80">
            <w:pPr>
              <w:jc w:val="center"/>
            </w:pPr>
            <w:r w:rsidRPr="00FF04C8">
              <w:t>23</w:t>
            </w:r>
          </w:p>
        </w:tc>
        <w:tc>
          <w:tcPr>
            <w:tcW w:w="4390" w:type="pct"/>
          </w:tcPr>
          <w:p w:rsidR="00DA4B80" w:rsidRPr="00FF04C8" w:rsidRDefault="00DA4B80" w:rsidP="00DA4B80">
            <w:r w:rsidRPr="00FF04C8">
              <w:t>Mirna Adela Chacache Quinilla</w:t>
            </w:r>
          </w:p>
        </w:tc>
      </w:tr>
      <w:tr w:rsidR="00DA4B80" w:rsidRPr="00FF04C8">
        <w:trPr>
          <w:jc w:val="center"/>
        </w:trPr>
        <w:tc>
          <w:tcPr>
            <w:tcW w:w="610" w:type="pct"/>
          </w:tcPr>
          <w:p w:rsidR="00DA4B80" w:rsidRPr="00FF04C8" w:rsidRDefault="00DA4B80" w:rsidP="00DA4B80">
            <w:pPr>
              <w:jc w:val="center"/>
            </w:pPr>
            <w:r w:rsidRPr="00FF04C8">
              <w:t>24</w:t>
            </w:r>
          </w:p>
        </w:tc>
        <w:tc>
          <w:tcPr>
            <w:tcW w:w="4390" w:type="pct"/>
          </w:tcPr>
          <w:p w:rsidR="00DA4B80" w:rsidRPr="00FF04C8" w:rsidRDefault="00DA4B80" w:rsidP="00DA4B80">
            <w:r w:rsidRPr="00FF04C8">
              <w:t>Florinda López Saquil</w:t>
            </w:r>
          </w:p>
        </w:tc>
      </w:tr>
      <w:tr w:rsidR="00DA4B80" w:rsidRPr="00FF04C8">
        <w:trPr>
          <w:jc w:val="center"/>
        </w:trPr>
        <w:tc>
          <w:tcPr>
            <w:tcW w:w="610" w:type="pct"/>
          </w:tcPr>
          <w:p w:rsidR="00DA4B80" w:rsidRPr="00FF04C8" w:rsidRDefault="00DA4B80" w:rsidP="00DA4B80">
            <w:pPr>
              <w:jc w:val="center"/>
            </w:pPr>
            <w:r w:rsidRPr="00FF04C8">
              <w:t>25</w:t>
            </w:r>
          </w:p>
        </w:tc>
        <w:tc>
          <w:tcPr>
            <w:tcW w:w="4390" w:type="pct"/>
          </w:tcPr>
          <w:p w:rsidR="00DA4B80" w:rsidRPr="00FF04C8" w:rsidRDefault="00DA4B80" w:rsidP="00DA4B80">
            <w:r w:rsidRPr="00FF04C8">
              <w:t>Matilde López Saquil</w:t>
            </w:r>
          </w:p>
        </w:tc>
      </w:tr>
      <w:tr w:rsidR="00DA4B80" w:rsidRPr="00FF04C8">
        <w:trPr>
          <w:jc w:val="center"/>
        </w:trPr>
        <w:tc>
          <w:tcPr>
            <w:tcW w:w="610" w:type="pct"/>
          </w:tcPr>
          <w:p w:rsidR="00DA4B80" w:rsidRPr="00FF04C8" w:rsidRDefault="00DA4B80" w:rsidP="00DA4B80">
            <w:pPr>
              <w:jc w:val="center"/>
            </w:pPr>
            <w:r w:rsidRPr="00FF04C8">
              <w:t>26</w:t>
            </w:r>
          </w:p>
        </w:tc>
        <w:tc>
          <w:tcPr>
            <w:tcW w:w="4390" w:type="pct"/>
          </w:tcPr>
          <w:p w:rsidR="00DA4B80" w:rsidRPr="00FF04C8" w:rsidRDefault="00DA4B80" w:rsidP="00DA4B80">
            <w:r w:rsidRPr="00FF04C8">
              <w:t>Elvis Octaviano Sequec Macario</w:t>
            </w:r>
          </w:p>
        </w:tc>
      </w:tr>
      <w:tr w:rsidR="00DA4B80" w:rsidRPr="00FF04C8">
        <w:trPr>
          <w:jc w:val="center"/>
        </w:trPr>
        <w:tc>
          <w:tcPr>
            <w:tcW w:w="610" w:type="pct"/>
          </w:tcPr>
          <w:p w:rsidR="00DA4B80" w:rsidRPr="00FF04C8" w:rsidRDefault="00DA4B80" w:rsidP="00DA4B80">
            <w:pPr>
              <w:jc w:val="center"/>
            </w:pPr>
            <w:r w:rsidRPr="00FF04C8">
              <w:t>27</w:t>
            </w:r>
          </w:p>
        </w:tc>
        <w:tc>
          <w:tcPr>
            <w:tcW w:w="4390" w:type="pct"/>
          </w:tcPr>
          <w:p w:rsidR="00DA4B80" w:rsidRPr="00FF04C8" w:rsidRDefault="00DA4B80" w:rsidP="00DA4B80">
            <w:r w:rsidRPr="00FF04C8">
              <w:t>Alexis Isaí Velasquez García</w:t>
            </w:r>
          </w:p>
        </w:tc>
      </w:tr>
      <w:tr w:rsidR="00DA4B80" w:rsidRPr="00FF04C8">
        <w:trPr>
          <w:jc w:val="center"/>
        </w:trPr>
        <w:tc>
          <w:tcPr>
            <w:tcW w:w="610" w:type="pct"/>
          </w:tcPr>
          <w:p w:rsidR="00DA4B80" w:rsidRPr="00FF04C8" w:rsidRDefault="00DA4B80" w:rsidP="00DA4B80">
            <w:pPr>
              <w:jc w:val="center"/>
            </w:pPr>
            <w:r w:rsidRPr="00FF04C8">
              <w:t>28</w:t>
            </w:r>
          </w:p>
        </w:tc>
        <w:tc>
          <w:tcPr>
            <w:tcW w:w="4390" w:type="pct"/>
          </w:tcPr>
          <w:p w:rsidR="00DA4B80" w:rsidRPr="00FF04C8" w:rsidRDefault="00DA4B80" w:rsidP="00DA4B80">
            <w:r w:rsidRPr="00FF04C8">
              <w:t>Abdías Isaac de la Cruz Gonzalez</w:t>
            </w:r>
          </w:p>
        </w:tc>
      </w:tr>
      <w:tr w:rsidR="00DA4B80" w:rsidRPr="00FF04C8">
        <w:trPr>
          <w:jc w:val="center"/>
        </w:trPr>
        <w:tc>
          <w:tcPr>
            <w:tcW w:w="610" w:type="pct"/>
          </w:tcPr>
          <w:p w:rsidR="00DA4B80" w:rsidRPr="00FF04C8" w:rsidRDefault="00DA4B80" w:rsidP="00DA4B80">
            <w:pPr>
              <w:jc w:val="center"/>
            </w:pPr>
            <w:r w:rsidRPr="00FF04C8">
              <w:t>29</w:t>
            </w:r>
          </w:p>
        </w:tc>
        <w:tc>
          <w:tcPr>
            <w:tcW w:w="4390" w:type="pct"/>
          </w:tcPr>
          <w:p w:rsidR="00DA4B80" w:rsidRPr="00FF04C8" w:rsidRDefault="00DA4B80" w:rsidP="00DA4B80">
            <w:r w:rsidRPr="00FF04C8">
              <w:t>José Manuel Sajbin Ajcalón</w:t>
            </w:r>
          </w:p>
        </w:tc>
      </w:tr>
      <w:tr w:rsidR="00DA4B80" w:rsidRPr="00FF04C8">
        <w:trPr>
          <w:jc w:val="center"/>
        </w:trPr>
        <w:tc>
          <w:tcPr>
            <w:tcW w:w="610" w:type="pct"/>
          </w:tcPr>
          <w:p w:rsidR="00DA4B80" w:rsidRPr="00FF04C8" w:rsidRDefault="00DA4B80" w:rsidP="00DA4B80">
            <w:pPr>
              <w:jc w:val="center"/>
            </w:pPr>
            <w:r w:rsidRPr="00FF04C8">
              <w:t>30</w:t>
            </w:r>
          </w:p>
        </w:tc>
        <w:tc>
          <w:tcPr>
            <w:tcW w:w="4390" w:type="pct"/>
          </w:tcPr>
          <w:p w:rsidR="00DA4B80" w:rsidRPr="00FF04C8" w:rsidRDefault="00DA4B80" w:rsidP="00DA4B80">
            <w:r w:rsidRPr="00FF04C8">
              <w:t>Adriana Milagros Riquiac Chicoj</w:t>
            </w:r>
          </w:p>
        </w:tc>
      </w:tr>
      <w:tr w:rsidR="00DA4B80" w:rsidRPr="00FF04C8">
        <w:trPr>
          <w:jc w:val="center"/>
        </w:trPr>
        <w:tc>
          <w:tcPr>
            <w:tcW w:w="610" w:type="pct"/>
          </w:tcPr>
          <w:p w:rsidR="00DA4B80" w:rsidRPr="00FF04C8" w:rsidRDefault="00DA4B80" w:rsidP="00DA4B80">
            <w:pPr>
              <w:jc w:val="center"/>
            </w:pPr>
            <w:r w:rsidRPr="00FF04C8">
              <w:t>31</w:t>
            </w:r>
          </w:p>
        </w:tc>
        <w:tc>
          <w:tcPr>
            <w:tcW w:w="4390" w:type="pct"/>
          </w:tcPr>
          <w:p w:rsidR="00DA4B80" w:rsidRPr="00FF04C8" w:rsidRDefault="00DA4B80" w:rsidP="00DA4B80">
            <w:r w:rsidRPr="00FF04C8">
              <w:t>Edison Anibal Chocho Pérez</w:t>
            </w:r>
          </w:p>
        </w:tc>
      </w:tr>
      <w:tr w:rsidR="00DA4B80" w:rsidRPr="00FF04C8">
        <w:trPr>
          <w:jc w:val="center"/>
        </w:trPr>
        <w:tc>
          <w:tcPr>
            <w:tcW w:w="610" w:type="pct"/>
          </w:tcPr>
          <w:p w:rsidR="00DA4B80" w:rsidRPr="00FF04C8" w:rsidRDefault="00DA4B80" w:rsidP="00DA4B80">
            <w:pPr>
              <w:jc w:val="center"/>
            </w:pPr>
            <w:r w:rsidRPr="00FF04C8">
              <w:t>32</w:t>
            </w:r>
          </w:p>
        </w:tc>
        <w:tc>
          <w:tcPr>
            <w:tcW w:w="4390" w:type="pct"/>
          </w:tcPr>
          <w:p w:rsidR="00DA4B80" w:rsidRPr="00FF04C8" w:rsidRDefault="00DA4B80" w:rsidP="00DA4B80">
            <w:r w:rsidRPr="00FF04C8">
              <w:t>María Matilde Chavez Escun</w:t>
            </w:r>
          </w:p>
        </w:tc>
      </w:tr>
      <w:tr w:rsidR="00DA4B80" w:rsidRPr="00FF04C8">
        <w:trPr>
          <w:jc w:val="center"/>
        </w:trPr>
        <w:tc>
          <w:tcPr>
            <w:tcW w:w="610" w:type="pct"/>
          </w:tcPr>
          <w:p w:rsidR="00DA4B80" w:rsidRPr="00FF04C8" w:rsidRDefault="00DA4B80" w:rsidP="00DA4B80">
            <w:pPr>
              <w:jc w:val="center"/>
            </w:pPr>
            <w:r w:rsidRPr="00FF04C8">
              <w:t>33</w:t>
            </w:r>
          </w:p>
        </w:tc>
        <w:tc>
          <w:tcPr>
            <w:tcW w:w="4390" w:type="pct"/>
          </w:tcPr>
          <w:p w:rsidR="00DA4B80" w:rsidRPr="00FF04C8" w:rsidRDefault="00DA4B80" w:rsidP="00DA4B80">
            <w:r w:rsidRPr="00FF04C8">
              <w:t>José Carlos Alvarado Cabrera</w:t>
            </w:r>
          </w:p>
        </w:tc>
      </w:tr>
      <w:tr w:rsidR="00DA4B80" w:rsidRPr="00FF04C8">
        <w:trPr>
          <w:jc w:val="center"/>
        </w:trPr>
        <w:tc>
          <w:tcPr>
            <w:tcW w:w="610" w:type="pct"/>
          </w:tcPr>
          <w:p w:rsidR="00DA4B80" w:rsidRPr="00FF04C8" w:rsidRDefault="00DA4B80" w:rsidP="00DA4B80">
            <w:pPr>
              <w:jc w:val="center"/>
            </w:pPr>
            <w:r w:rsidRPr="00FF04C8">
              <w:t>34</w:t>
            </w:r>
          </w:p>
        </w:tc>
        <w:tc>
          <w:tcPr>
            <w:tcW w:w="4390" w:type="pct"/>
          </w:tcPr>
          <w:p w:rsidR="00DA4B80" w:rsidRPr="00FF04C8" w:rsidRDefault="00DA4B80" w:rsidP="00DA4B80">
            <w:r w:rsidRPr="00FF04C8">
              <w:t>Ana Gabriela Sulugui Bocel</w:t>
            </w:r>
          </w:p>
        </w:tc>
      </w:tr>
      <w:tr w:rsidR="00DA4B80" w:rsidRPr="00FF04C8">
        <w:trPr>
          <w:jc w:val="center"/>
        </w:trPr>
        <w:tc>
          <w:tcPr>
            <w:tcW w:w="610" w:type="pct"/>
          </w:tcPr>
          <w:p w:rsidR="00DA4B80" w:rsidRPr="00FF04C8" w:rsidRDefault="00DA4B80" w:rsidP="00DA4B80">
            <w:pPr>
              <w:jc w:val="center"/>
            </w:pPr>
            <w:r w:rsidRPr="00FF04C8">
              <w:t>35</w:t>
            </w:r>
          </w:p>
        </w:tc>
        <w:tc>
          <w:tcPr>
            <w:tcW w:w="4390" w:type="pct"/>
          </w:tcPr>
          <w:p w:rsidR="00DA4B80" w:rsidRPr="00FF04C8" w:rsidRDefault="00DA4B80" w:rsidP="00DA4B80">
            <w:r w:rsidRPr="00FF04C8">
              <w:t>María Magdalena Bocel</w:t>
            </w:r>
          </w:p>
        </w:tc>
      </w:tr>
      <w:tr w:rsidR="00DA4B80" w:rsidRPr="00FF04C8">
        <w:trPr>
          <w:jc w:val="center"/>
        </w:trPr>
        <w:tc>
          <w:tcPr>
            <w:tcW w:w="610" w:type="pct"/>
          </w:tcPr>
          <w:p w:rsidR="00DA4B80" w:rsidRPr="00FF04C8" w:rsidRDefault="00DA4B80" w:rsidP="00DA4B80">
            <w:pPr>
              <w:jc w:val="center"/>
            </w:pPr>
            <w:r w:rsidRPr="00FF04C8">
              <w:t>36</w:t>
            </w:r>
          </w:p>
        </w:tc>
        <w:tc>
          <w:tcPr>
            <w:tcW w:w="4390" w:type="pct"/>
          </w:tcPr>
          <w:p w:rsidR="00DA4B80" w:rsidRPr="00FF04C8" w:rsidRDefault="00DA4B80" w:rsidP="00DA4B80">
            <w:r w:rsidRPr="00FF04C8">
              <w:t>Fidel Alexander Lopic</w:t>
            </w:r>
          </w:p>
        </w:tc>
      </w:tr>
      <w:tr w:rsidR="00DA4B80" w:rsidRPr="00FF04C8">
        <w:trPr>
          <w:jc w:val="center"/>
        </w:trPr>
        <w:tc>
          <w:tcPr>
            <w:tcW w:w="610" w:type="pct"/>
          </w:tcPr>
          <w:p w:rsidR="00DA4B80" w:rsidRPr="00FF04C8" w:rsidRDefault="00DA4B80" w:rsidP="00DA4B80">
            <w:pPr>
              <w:jc w:val="center"/>
            </w:pPr>
            <w:r w:rsidRPr="00FF04C8">
              <w:t>37</w:t>
            </w:r>
          </w:p>
        </w:tc>
        <w:tc>
          <w:tcPr>
            <w:tcW w:w="4390" w:type="pct"/>
          </w:tcPr>
          <w:p w:rsidR="00DA4B80" w:rsidRPr="00FF04C8" w:rsidRDefault="00DA4B80" w:rsidP="00DA4B80">
            <w:r w:rsidRPr="00FF04C8">
              <w:t>María Isabel Coj Saminez</w:t>
            </w:r>
          </w:p>
        </w:tc>
      </w:tr>
      <w:tr w:rsidR="00DA4B80" w:rsidRPr="00FF04C8">
        <w:trPr>
          <w:jc w:val="center"/>
        </w:trPr>
        <w:tc>
          <w:tcPr>
            <w:tcW w:w="610" w:type="pct"/>
          </w:tcPr>
          <w:p w:rsidR="00DA4B80" w:rsidRPr="00FF04C8" w:rsidRDefault="00DA4B80" w:rsidP="00DA4B80">
            <w:pPr>
              <w:jc w:val="center"/>
            </w:pPr>
            <w:r w:rsidRPr="00FF04C8">
              <w:t>38</w:t>
            </w:r>
          </w:p>
        </w:tc>
        <w:tc>
          <w:tcPr>
            <w:tcW w:w="4390" w:type="pct"/>
          </w:tcPr>
          <w:p w:rsidR="00DA4B80" w:rsidRPr="00FF04C8" w:rsidRDefault="00DA4B80" w:rsidP="00DA4B80">
            <w:r w:rsidRPr="00FF04C8">
              <w:t>Noemí Anleu de Zapón</w:t>
            </w:r>
          </w:p>
        </w:tc>
      </w:tr>
      <w:tr w:rsidR="00DA4B80" w:rsidRPr="00FF04C8">
        <w:trPr>
          <w:jc w:val="center"/>
        </w:trPr>
        <w:tc>
          <w:tcPr>
            <w:tcW w:w="610" w:type="pct"/>
          </w:tcPr>
          <w:p w:rsidR="00DA4B80" w:rsidRPr="00FF04C8" w:rsidRDefault="00DA4B80" w:rsidP="00DA4B80">
            <w:pPr>
              <w:jc w:val="center"/>
            </w:pPr>
            <w:r w:rsidRPr="00FF04C8">
              <w:t>39</w:t>
            </w:r>
          </w:p>
        </w:tc>
        <w:tc>
          <w:tcPr>
            <w:tcW w:w="4390" w:type="pct"/>
          </w:tcPr>
          <w:p w:rsidR="00DA4B80" w:rsidRPr="00FF04C8" w:rsidRDefault="00DA4B80" w:rsidP="00DA4B80">
            <w:r w:rsidRPr="00FF04C8">
              <w:t>Vinicio Salomón Ovalle Sosa</w:t>
            </w:r>
          </w:p>
        </w:tc>
      </w:tr>
      <w:tr w:rsidR="00DA4B80" w:rsidRPr="00FF04C8">
        <w:trPr>
          <w:jc w:val="center"/>
        </w:trPr>
        <w:tc>
          <w:tcPr>
            <w:tcW w:w="610" w:type="pct"/>
          </w:tcPr>
          <w:p w:rsidR="00DA4B80" w:rsidRPr="00FF04C8" w:rsidRDefault="00DA4B80" w:rsidP="00DA4B80">
            <w:pPr>
              <w:jc w:val="center"/>
            </w:pPr>
            <w:r w:rsidRPr="00FF04C8">
              <w:t>40</w:t>
            </w:r>
          </w:p>
        </w:tc>
        <w:tc>
          <w:tcPr>
            <w:tcW w:w="4390" w:type="pct"/>
          </w:tcPr>
          <w:p w:rsidR="00DA4B80" w:rsidRPr="00FF04C8" w:rsidRDefault="00DA4B80" w:rsidP="00DA4B80">
            <w:r w:rsidRPr="00FF04C8">
              <w:t>Florinda López Saquil</w:t>
            </w:r>
          </w:p>
        </w:tc>
      </w:tr>
      <w:tr w:rsidR="00DA4B80" w:rsidRPr="00FF04C8">
        <w:trPr>
          <w:jc w:val="center"/>
        </w:trPr>
        <w:tc>
          <w:tcPr>
            <w:tcW w:w="610" w:type="pct"/>
          </w:tcPr>
          <w:p w:rsidR="00DA4B80" w:rsidRPr="00FF04C8" w:rsidRDefault="00DA4B80" w:rsidP="00DA4B80">
            <w:pPr>
              <w:jc w:val="center"/>
            </w:pPr>
            <w:r w:rsidRPr="00FF04C8">
              <w:t>41</w:t>
            </w:r>
          </w:p>
        </w:tc>
        <w:tc>
          <w:tcPr>
            <w:tcW w:w="4390" w:type="pct"/>
          </w:tcPr>
          <w:p w:rsidR="00DA4B80" w:rsidRPr="00FF04C8" w:rsidRDefault="00DA4B80" w:rsidP="00DA4B80">
            <w:r w:rsidRPr="00FF04C8">
              <w:t>Rolando Saminez Bocel</w:t>
            </w:r>
          </w:p>
        </w:tc>
      </w:tr>
      <w:tr w:rsidR="00DA4B80" w:rsidRPr="00FF04C8">
        <w:trPr>
          <w:jc w:val="center"/>
        </w:trPr>
        <w:tc>
          <w:tcPr>
            <w:tcW w:w="610" w:type="pct"/>
          </w:tcPr>
          <w:p w:rsidR="00DA4B80" w:rsidRPr="00FF04C8" w:rsidRDefault="00DA4B80" w:rsidP="00DA4B80">
            <w:pPr>
              <w:jc w:val="center"/>
            </w:pPr>
            <w:r w:rsidRPr="00FF04C8">
              <w:t>42</w:t>
            </w:r>
          </w:p>
        </w:tc>
        <w:tc>
          <w:tcPr>
            <w:tcW w:w="4390" w:type="pct"/>
          </w:tcPr>
          <w:p w:rsidR="00DA4B80" w:rsidRPr="00FF04C8" w:rsidRDefault="00DA4B80" w:rsidP="00DA4B80">
            <w:r w:rsidRPr="00FF04C8">
              <w:t>Santa Julajuj Rosales</w:t>
            </w:r>
          </w:p>
        </w:tc>
      </w:tr>
      <w:tr w:rsidR="00DA4B80" w:rsidRPr="00FF04C8">
        <w:trPr>
          <w:jc w:val="center"/>
        </w:trPr>
        <w:tc>
          <w:tcPr>
            <w:tcW w:w="610" w:type="pct"/>
          </w:tcPr>
          <w:p w:rsidR="00DA4B80" w:rsidRPr="00FF04C8" w:rsidRDefault="00DA4B80" w:rsidP="00DA4B80">
            <w:pPr>
              <w:jc w:val="center"/>
            </w:pPr>
            <w:r w:rsidRPr="00FF04C8">
              <w:t>43</w:t>
            </w:r>
          </w:p>
        </w:tc>
        <w:tc>
          <w:tcPr>
            <w:tcW w:w="4390" w:type="pct"/>
          </w:tcPr>
          <w:p w:rsidR="00DA4B80" w:rsidRPr="00FF04C8" w:rsidRDefault="00DA4B80" w:rsidP="00DA4B80">
            <w:r w:rsidRPr="00FF04C8">
              <w:t>Thaily Estafania Cululen Catalán</w:t>
            </w:r>
          </w:p>
        </w:tc>
      </w:tr>
      <w:tr w:rsidR="00DA4B80" w:rsidRPr="00FF04C8">
        <w:trPr>
          <w:jc w:val="center"/>
        </w:trPr>
        <w:tc>
          <w:tcPr>
            <w:tcW w:w="610" w:type="pct"/>
          </w:tcPr>
          <w:p w:rsidR="00DA4B80" w:rsidRPr="00FF04C8" w:rsidRDefault="00DA4B80" w:rsidP="00DA4B80">
            <w:pPr>
              <w:jc w:val="center"/>
            </w:pPr>
            <w:r w:rsidRPr="00FF04C8">
              <w:t>44</w:t>
            </w:r>
          </w:p>
        </w:tc>
        <w:tc>
          <w:tcPr>
            <w:tcW w:w="4390" w:type="pct"/>
          </w:tcPr>
          <w:p w:rsidR="00DA4B80" w:rsidRPr="00FF04C8" w:rsidRDefault="00DA4B80" w:rsidP="00DA4B80">
            <w:r w:rsidRPr="00FF04C8">
              <w:t>Oscar Enrique Saloj Yaxón</w:t>
            </w:r>
          </w:p>
        </w:tc>
      </w:tr>
      <w:tr w:rsidR="00DA4B80" w:rsidRPr="00FF04C8">
        <w:trPr>
          <w:jc w:val="center"/>
        </w:trPr>
        <w:tc>
          <w:tcPr>
            <w:tcW w:w="610" w:type="pct"/>
          </w:tcPr>
          <w:p w:rsidR="00DA4B80" w:rsidRPr="00FF04C8" w:rsidRDefault="00DA4B80" w:rsidP="00DA4B80">
            <w:pPr>
              <w:jc w:val="center"/>
            </w:pPr>
            <w:r w:rsidRPr="00FF04C8">
              <w:t>45</w:t>
            </w:r>
          </w:p>
        </w:tc>
        <w:tc>
          <w:tcPr>
            <w:tcW w:w="4390" w:type="pct"/>
          </w:tcPr>
          <w:p w:rsidR="00DA4B80" w:rsidRPr="00FF04C8" w:rsidRDefault="00DA4B80" w:rsidP="00DA4B80">
            <w:pPr>
              <w:shd w:val="clear" w:color="auto" w:fill="FFFFFF"/>
              <w:rPr>
                <w:color w:val="222222"/>
              </w:rPr>
            </w:pPr>
            <w:r w:rsidRPr="00FF04C8">
              <w:rPr>
                <w:color w:val="222222"/>
              </w:rPr>
              <w:t>Abril yach</w:t>
            </w:r>
          </w:p>
        </w:tc>
      </w:tr>
      <w:tr w:rsidR="00DA4B80" w:rsidRPr="00FF04C8">
        <w:trPr>
          <w:jc w:val="center"/>
        </w:trPr>
        <w:tc>
          <w:tcPr>
            <w:tcW w:w="610" w:type="pct"/>
          </w:tcPr>
          <w:p w:rsidR="00DA4B80" w:rsidRPr="00FF04C8" w:rsidRDefault="00DA4B80" w:rsidP="00DA4B80">
            <w:pPr>
              <w:jc w:val="center"/>
            </w:pPr>
            <w:r w:rsidRPr="00FF04C8">
              <w:lastRenderedPageBreak/>
              <w:t>46</w:t>
            </w:r>
          </w:p>
        </w:tc>
        <w:tc>
          <w:tcPr>
            <w:tcW w:w="4390" w:type="pct"/>
          </w:tcPr>
          <w:p w:rsidR="00DA4B80" w:rsidRPr="00FF04C8" w:rsidRDefault="00DA4B80" w:rsidP="00DA4B80">
            <w:pPr>
              <w:shd w:val="clear" w:color="auto" w:fill="FFFFFF"/>
              <w:rPr>
                <w:color w:val="222222"/>
              </w:rPr>
            </w:pPr>
            <w:r w:rsidRPr="00FF04C8">
              <w:rPr>
                <w:color w:val="222222"/>
              </w:rPr>
              <w:t>Wendy Chuc</w:t>
            </w:r>
          </w:p>
        </w:tc>
      </w:tr>
      <w:tr w:rsidR="00DA4B80" w:rsidRPr="00FF04C8">
        <w:trPr>
          <w:jc w:val="center"/>
        </w:trPr>
        <w:tc>
          <w:tcPr>
            <w:tcW w:w="610" w:type="pct"/>
          </w:tcPr>
          <w:p w:rsidR="00DA4B80" w:rsidRPr="00FF04C8" w:rsidRDefault="00DA4B80" w:rsidP="00DA4B80">
            <w:pPr>
              <w:jc w:val="center"/>
            </w:pPr>
            <w:r w:rsidRPr="00FF04C8">
              <w:t>47</w:t>
            </w:r>
          </w:p>
        </w:tc>
        <w:tc>
          <w:tcPr>
            <w:tcW w:w="4390" w:type="pct"/>
          </w:tcPr>
          <w:p w:rsidR="00DA4B80" w:rsidRPr="00FF04C8" w:rsidRDefault="00DA4B80" w:rsidP="00DA4B80">
            <w:pPr>
              <w:shd w:val="clear" w:color="auto" w:fill="FFFFFF"/>
              <w:rPr>
                <w:color w:val="222222"/>
              </w:rPr>
            </w:pPr>
            <w:r w:rsidRPr="00FF04C8">
              <w:rPr>
                <w:color w:val="222222"/>
              </w:rPr>
              <w:t>Francisco Tirado</w:t>
            </w:r>
          </w:p>
        </w:tc>
      </w:tr>
      <w:tr w:rsidR="00DA4B80" w:rsidRPr="00FF04C8">
        <w:trPr>
          <w:jc w:val="center"/>
        </w:trPr>
        <w:tc>
          <w:tcPr>
            <w:tcW w:w="610" w:type="pct"/>
          </w:tcPr>
          <w:p w:rsidR="00DA4B80" w:rsidRPr="00FF04C8" w:rsidRDefault="00DA4B80" w:rsidP="00DA4B80">
            <w:pPr>
              <w:jc w:val="center"/>
            </w:pPr>
            <w:r w:rsidRPr="00FF04C8">
              <w:t>48</w:t>
            </w:r>
          </w:p>
        </w:tc>
        <w:tc>
          <w:tcPr>
            <w:tcW w:w="4390" w:type="pct"/>
          </w:tcPr>
          <w:p w:rsidR="00DA4B80" w:rsidRPr="00FF04C8" w:rsidRDefault="00DA4B80" w:rsidP="00DA4B80">
            <w:pPr>
              <w:shd w:val="clear" w:color="auto" w:fill="FFFFFF"/>
              <w:rPr>
                <w:color w:val="222222"/>
              </w:rPr>
            </w:pPr>
            <w:r w:rsidRPr="00FF04C8">
              <w:rPr>
                <w:color w:val="222222"/>
              </w:rPr>
              <w:t>Susana Monterroso</w:t>
            </w:r>
          </w:p>
        </w:tc>
      </w:tr>
      <w:tr w:rsidR="00DA4B80" w:rsidRPr="00FF04C8">
        <w:trPr>
          <w:jc w:val="center"/>
        </w:trPr>
        <w:tc>
          <w:tcPr>
            <w:tcW w:w="610" w:type="pct"/>
          </w:tcPr>
          <w:p w:rsidR="00DA4B80" w:rsidRPr="00FF04C8" w:rsidRDefault="00DA4B80" w:rsidP="00DA4B80">
            <w:pPr>
              <w:jc w:val="center"/>
            </w:pPr>
            <w:r w:rsidRPr="00FF04C8">
              <w:t>49</w:t>
            </w:r>
          </w:p>
        </w:tc>
        <w:tc>
          <w:tcPr>
            <w:tcW w:w="4390" w:type="pct"/>
          </w:tcPr>
          <w:p w:rsidR="00DA4B80" w:rsidRPr="00FF04C8" w:rsidRDefault="00DA4B80" w:rsidP="00DA4B80">
            <w:pPr>
              <w:shd w:val="clear" w:color="auto" w:fill="FFFFFF"/>
              <w:rPr>
                <w:color w:val="222222"/>
              </w:rPr>
            </w:pPr>
            <w:r w:rsidRPr="00FF04C8">
              <w:rPr>
                <w:color w:val="222222"/>
              </w:rPr>
              <w:t>Carlos García</w:t>
            </w:r>
          </w:p>
        </w:tc>
      </w:tr>
      <w:tr w:rsidR="00DA4B80" w:rsidRPr="00FF04C8">
        <w:trPr>
          <w:jc w:val="center"/>
        </w:trPr>
        <w:tc>
          <w:tcPr>
            <w:tcW w:w="610" w:type="pct"/>
          </w:tcPr>
          <w:p w:rsidR="00DA4B80" w:rsidRPr="00FF04C8" w:rsidRDefault="00DA4B80" w:rsidP="00DA4B80">
            <w:pPr>
              <w:jc w:val="center"/>
            </w:pPr>
            <w:r w:rsidRPr="00FF04C8">
              <w:t>50</w:t>
            </w:r>
          </w:p>
        </w:tc>
        <w:tc>
          <w:tcPr>
            <w:tcW w:w="4390" w:type="pct"/>
          </w:tcPr>
          <w:p w:rsidR="00DA4B80" w:rsidRPr="00FF04C8" w:rsidRDefault="00DA4B80" w:rsidP="00DA4B80">
            <w:pPr>
              <w:shd w:val="clear" w:color="auto" w:fill="FFFFFF"/>
              <w:rPr>
                <w:color w:val="222222"/>
              </w:rPr>
            </w:pPr>
            <w:r w:rsidRPr="00FF04C8">
              <w:rPr>
                <w:color w:val="222222"/>
              </w:rPr>
              <w:t>Johan Rosales</w:t>
            </w:r>
          </w:p>
        </w:tc>
      </w:tr>
      <w:tr w:rsidR="00DA4B80" w:rsidRPr="00FF04C8">
        <w:trPr>
          <w:jc w:val="center"/>
        </w:trPr>
        <w:tc>
          <w:tcPr>
            <w:tcW w:w="610" w:type="pct"/>
          </w:tcPr>
          <w:p w:rsidR="00DA4B80" w:rsidRPr="00FF04C8" w:rsidRDefault="00DA4B80" w:rsidP="00DA4B80">
            <w:pPr>
              <w:jc w:val="center"/>
            </w:pPr>
            <w:r w:rsidRPr="00FF04C8">
              <w:t>51</w:t>
            </w:r>
          </w:p>
        </w:tc>
        <w:tc>
          <w:tcPr>
            <w:tcW w:w="4390" w:type="pct"/>
          </w:tcPr>
          <w:p w:rsidR="00DA4B80" w:rsidRPr="00FF04C8" w:rsidRDefault="00DA4B80" w:rsidP="00DA4B80">
            <w:pPr>
              <w:shd w:val="clear" w:color="auto" w:fill="FFFFFF"/>
              <w:rPr>
                <w:color w:val="222222"/>
              </w:rPr>
            </w:pPr>
            <w:r w:rsidRPr="00FF04C8">
              <w:rPr>
                <w:color w:val="222222"/>
              </w:rPr>
              <w:t>Wilmer Chávez</w:t>
            </w:r>
          </w:p>
        </w:tc>
      </w:tr>
      <w:tr w:rsidR="00DA4B80" w:rsidRPr="00FF04C8">
        <w:trPr>
          <w:jc w:val="center"/>
        </w:trPr>
        <w:tc>
          <w:tcPr>
            <w:tcW w:w="610" w:type="pct"/>
          </w:tcPr>
          <w:p w:rsidR="00DA4B80" w:rsidRPr="00FF04C8" w:rsidRDefault="00DA4B80" w:rsidP="00DA4B80">
            <w:pPr>
              <w:jc w:val="center"/>
            </w:pPr>
            <w:r w:rsidRPr="00FF04C8">
              <w:t>52</w:t>
            </w:r>
          </w:p>
        </w:tc>
        <w:tc>
          <w:tcPr>
            <w:tcW w:w="4390" w:type="pct"/>
          </w:tcPr>
          <w:p w:rsidR="00DA4B80" w:rsidRPr="00FF04C8" w:rsidRDefault="00DA4B80" w:rsidP="00DA4B80">
            <w:pPr>
              <w:shd w:val="clear" w:color="auto" w:fill="FFFFFF"/>
              <w:rPr>
                <w:color w:val="222222"/>
              </w:rPr>
            </w:pPr>
            <w:r w:rsidRPr="00FF04C8">
              <w:rPr>
                <w:color w:val="222222"/>
              </w:rPr>
              <w:t>Debora Cumes</w:t>
            </w:r>
          </w:p>
        </w:tc>
      </w:tr>
      <w:tr w:rsidR="00DA4B80" w:rsidRPr="00FF04C8">
        <w:trPr>
          <w:jc w:val="center"/>
        </w:trPr>
        <w:tc>
          <w:tcPr>
            <w:tcW w:w="610" w:type="pct"/>
          </w:tcPr>
          <w:p w:rsidR="00DA4B80" w:rsidRPr="00FF04C8" w:rsidRDefault="00DA4B80" w:rsidP="00DA4B80">
            <w:pPr>
              <w:jc w:val="center"/>
            </w:pPr>
            <w:r w:rsidRPr="00FF04C8">
              <w:t>53</w:t>
            </w:r>
          </w:p>
        </w:tc>
        <w:tc>
          <w:tcPr>
            <w:tcW w:w="4390" w:type="pct"/>
          </w:tcPr>
          <w:p w:rsidR="00DA4B80" w:rsidRPr="00FF04C8" w:rsidRDefault="00DA4B80" w:rsidP="00DA4B80">
            <w:pPr>
              <w:shd w:val="clear" w:color="auto" w:fill="FFFFFF"/>
              <w:rPr>
                <w:color w:val="222222"/>
              </w:rPr>
            </w:pPr>
            <w:r w:rsidRPr="00FF04C8">
              <w:rPr>
                <w:color w:val="222222"/>
                <w:shd w:val="clear" w:color="auto" w:fill="FFFFFF"/>
              </w:rPr>
              <w:t>Angel Julajuj</w:t>
            </w:r>
          </w:p>
        </w:tc>
      </w:tr>
      <w:tr w:rsidR="00DA4B80" w:rsidRPr="00FF04C8">
        <w:trPr>
          <w:jc w:val="center"/>
        </w:trPr>
        <w:tc>
          <w:tcPr>
            <w:tcW w:w="610" w:type="pct"/>
          </w:tcPr>
          <w:p w:rsidR="00DA4B80" w:rsidRPr="00FF04C8" w:rsidRDefault="00DA4B80" w:rsidP="00DA4B80">
            <w:pPr>
              <w:jc w:val="center"/>
            </w:pPr>
            <w:r w:rsidRPr="00FF04C8">
              <w:t>54</w:t>
            </w:r>
          </w:p>
        </w:tc>
        <w:tc>
          <w:tcPr>
            <w:tcW w:w="4390" w:type="pct"/>
          </w:tcPr>
          <w:p w:rsidR="00DA4B80" w:rsidRPr="00FF04C8" w:rsidRDefault="00DA4B80" w:rsidP="00DA4B80">
            <w:pPr>
              <w:shd w:val="clear" w:color="auto" w:fill="FFFFFF"/>
              <w:rPr>
                <w:color w:val="222222"/>
              </w:rPr>
            </w:pPr>
            <w:r w:rsidRPr="00FF04C8">
              <w:rPr>
                <w:color w:val="222222"/>
              </w:rPr>
              <w:t>Pedro Poz</w:t>
            </w:r>
          </w:p>
        </w:tc>
      </w:tr>
      <w:tr w:rsidR="00DA4B80" w:rsidRPr="00FF04C8">
        <w:trPr>
          <w:jc w:val="center"/>
        </w:trPr>
        <w:tc>
          <w:tcPr>
            <w:tcW w:w="610" w:type="pct"/>
          </w:tcPr>
          <w:p w:rsidR="00DA4B80" w:rsidRPr="00FF04C8" w:rsidRDefault="00DA4B80" w:rsidP="00DA4B80">
            <w:pPr>
              <w:jc w:val="center"/>
            </w:pPr>
            <w:r w:rsidRPr="00FF04C8">
              <w:t>55</w:t>
            </w:r>
          </w:p>
        </w:tc>
        <w:tc>
          <w:tcPr>
            <w:tcW w:w="4390" w:type="pct"/>
          </w:tcPr>
          <w:p w:rsidR="00DA4B80" w:rsidRPr="00FF04C8" w:rsidRDefault="00DA4B80" w:rsidP="00DA4B80">
            <w:pPr>
              <w:shd w:val="clear" w:color="auto" w:fill="FFFFFF"/>
              <w:rPr>
                <w:color w:val="222222"/>
              </w:rPr>
            </w:pPr>
            <w:r w:rsidRPr="00FF04C8">
              <w:rPr>
                <w:color w:val="222222"/>
              </w:rPr>
              <w:t>Rolando Guarcas</w:t>
            </w:r>
          </w:p>
        </w:tc>
      </w:tr>
      <w:tr w:rsidR="00DA4B80" w:rsidRPr="00FF04C8">
        <w:trPr>
          <w:jc w:val="center"/>
        </w:trPr>
        <w:tc>
          <w:tcPr>
            <w:tcW w:w="610" w:type="pct"/>
          </w:tcPr>
          <w:p w:rsidR="00DA4B80" w:rsidRPr="00FF04C8" w:rsidRDefault="00DA4B80" w:rsidP="00DA4B80">
            <w:pPr>
              <w:jc w:val="center"/>
            </w:pPr>
            <w:r w:rsidRPr="00FF04C8">
              <w:t>56</w:t>
            </w:r>
          </w:p>
        </w:tc>
        <w:tc>
          <w:tcPr>
            <w:tcW w:w="4390" w:type="pct"/>
          </w:tcPr>
          <w:p w:rsidR="00DA4B80" w:rsidRPr="00FF04C8" w:rsidRDefault="00DA4B80" w:rsidP="00DA4B80">
            <w:pPr>
              <w:shd w:val="clear" w:color="auto" w:fill="FFFFFF"/>
              <w:rPr>
                <w:color w:val="222222"/>
              </w:rPr>
            </w:pPr>
            <w:r w:rsidRPr="00FF04C8">
              <w:rPr>
                <w:color w:val="222222"/>
              </w:rPr>
              <w:t>Wilmer Macario</w:t>
            </w:r>
          </w:p>
        </w:tc>
      </w:tr>
      <w:tr w:rsidR="00DA4B80" w:rsidRPr="00FF04C8">
        <w:trPr>
          <w:jc w:val="center"/>
        </w:trPr>
        <w:tc>
          <w:tcPr>
            <w:tcW w:w="610" w:type="pct"/>
          </w:tcPr>
          <w:p w:rsidR="00DA4B80" w:rsidRPr="00FF04C8" w:rsidRDefault="00DA4B80" w:rsidP="00DA4B80">
            <w:pPr>
              <w:jc w:val="center"/>
            </w:pPr>
            <w:r w:rsidRPr="00FF04C8">
              <w:t>57</w:t>
            </w:r>
          </w:p>
        </w:tc>
        <w:tc>
          <w:tcPr>
            <w:tcW w:w="4390" w:type="pct"/>
          </w:tcPr>
          <w:p w:rsidR="00DA4B80" w:rsidRPr="00FF04C8" w:rsidRDefault="00DA4B80" w:rsidP="00DA4B80">
            <w:pPr>
              <w:shd w:val="clear" w:color="auto" w:fill="FFFFFF"/>
              <w:rPr>
                <w:color w:val="222222"/>
              </w:rPr>
            </w:pPr>
            <w:r w:rsidRPr="00FF04C8">
              <w:rPr>
                <w:color w:val="222222"/>
              </w:rPr>
              <w:t>Javier Barraza</w:t>
            </w:r>
          </w:p>
        </w:tc>
      </w:tr>
      <w:tr w:rsidR="00DA4B80" w:rsidRPr="00FF04C8">
        <w:trPr>
          <w:jc w:val="center"/>
        </w:trPr>
        <w:tc>
          <w:tcPr>
            <w:tcW w:w="610" w:type="pct"/>
          </w:tcPr>
          <w:p w:rsidR="00DA4B80" w:rsidRPr="00FF04C8" w:rsidRDefault="00DA4B80" w:rsidP="00DA4B80">
            <w:pPr>
              <w:jc w:val="center"/>
            </w:pPr>
            <w:r w:rsidRPr="00FF04C8">
              <w:t>58</w:t>
            </w:r>
          </w:p>
        </w:tc>
        <w:tc>
          <w:tcPr>
            <w:tcW w:w="4390" w:type="pct"/>
          </w:tcPr>
          <w:p w:rsidR="00DA4B80" w:rsidRPr="00FF04C8" w:rsidRDefault="00DA4B80" w:rsidP="00DA4B80">
            <w:pPr>
              <w:shd w:val="clear" w:color="auto" w:fill="FFFFFF"/>
              <w:rPr>
                <w:color w:val="222222"/>
              </w:rPr>
            </w:pPr>
            <w:r w:rsidRPr="00FF04C8">
              <w:rPr>
                <w:color w:val="222222"/>
              </w:rPr>
              <w:t>Gilda Chavez</w:t>
            </w:r>
          </w:p>
        </w:tc>
      </w:tr>
      <w:tr w:rsidR="00DA4B80" w:rsidRPr="00FF04C8">
        <w:trPr>
          <w:jc w:val="center"/>
        </w:trPr>
        <w:tc>
          <w:tcPr>
            <w:tcW w:w="610" w:type="pct"/>
          </w:tcPr>
          <w:p w:rsidR="00DA4B80" w:rsidRPr="00FF04C8" w:rsidRDefault="00DA4B80" w:rsidP="00DA4B80">
            <w:pPr>
              <w:jc w:val="center"/>
            </w:pPr>
            <w:r w:rsidRPr="00FF04C8">
              <w:t>59</w:t>
            </w:r>
          </w:p>
        </w:tc>
        <w:tc>
          <w:tcPr>
            <w:tcW w:w="4390" w:type="pct"/>
          </w:tcPr>
          <w:p w:rsidR="00DA4B80" w:rsidRPr="00FF04C8" w:rsidRDefault="00DA4B80" w:rsidP="00DA4B80">
            <w:pPr>
              <w:shd w:val="clear" w:color="auto" w:fill="FFFFFF"/>
              <w:rPr>
                <w:color w:val="222222"/>
              </w:rPr>
            </w:pPr>
            <w:r w:rsidRPr="00FF04C8">
              <w:rPr>
                <w:color w:val="222222"/>
              </w:rPr>
              <w:t>Francisco Garcia</w:t>
            </w:r>
          </w:p>
        </w:tc>
      </w:tr>
      <w:tr w:rsidR="00DA4B80" w:rsidRPr="00FF04C8">
        <w:trPr>
          <w:jc w:val="center"/>
        </w:trPr>
        <w:tc>
          <w:tcPr>
            <w:tcW w:w="610" w:type="pct"/>
          </w:tcPr>
          <w:p w:rsidR="00DA4B80" w:rsidRPr="00FF04C8" w:rsidRDefault="00DA4B80" w:rsidP="00DA4B80">
            <w:pPr>
              <w:jc w:val="center"/>
            </w:pPr>
            <w:r w:rsidRPr="00FF04C8">
              <w:t>60</w:t>
            </w:r>
          </w:p>
        </w:tc>
        <w:tc>
          <w:tcPr>
            <w:tcW w:w="4390" w:type="pct"/>
          </w:tcPr>
          <w:p w:rsidR="00DA4B80" w:rsidRPr="00FF04C8" w:rsidRDefault="00DA4B80" w:rsidP="00DA4B80">
            <w:pPr>
              <w:shd w:val="clear" w:color="auto" w:fill="FFFFFF"/>
              <w:rPr>
                <w:color w:val="222222"/>
              </w:rPr>
            </w:pPr>
            <w:r w:rsidRPr="00FF04C8">
              <w:rPr>
                <w:color w:val="222222"/>
              </w:rPr>
              <w:t xml:space="preserve">Mario Escobar </w:t>
            </w:r>
          </w:p>
        </w:tc>
      </w:tr>
      <w:tr w:rsidR="00DA4B80" w:rsidRPr="00FF04C8">
        <w:trPr>
          <w:jc w:val="center"/>
        </w:trPr>
        <w:tc>
          <w:tcPr>
            <w:tcW w:w="610" w:type="pct"/>
          </w:tcPr>
          <w:p w:rsidR="00DA4B80" w:rsidRPr="00FF04C8" w:rsidRDefault="00DA4B80" w:rsidP="00DA4B80">
            <w:pPr>
              <w:jc w:val="center"/>
            </w:pPr>
            <w:r w:rsidRPr="00FF04C8">
              <w:t>61</w:t>
            </w:r>
          </w:p>
        </w:tc>
        <w:tc>
          <w:tcPr>
            <w:tcW w:w="4390" w:type="pct"/>
          </w:tcPr>
          <w:p w:rsidR="00DA4B80" w:rsidRPr="00FF04C8" w:rsidRDefault="00DA4B80" w:rsidP="00DA4B80">
            <w:pPr>
              <w:shd w:val="clear" w:color="auto" w:fill="FFFFFF"/>
              <w:rPr>
                <w:color w:val="222222"/>
              </w:rPr>
            </w:pPr>
            <w:r w:rsidRPr="00FF04C8">
              <w:rPr>
                <w:color w:val="222222"/>
              </w:rPr>
              <w:t>Paola Castañeda</w:t>
            </w:r>
          </w:p>
        </w:tc>
      </w:tr>
    </w:tbl>
    <w:p w:rsidR="00DA4B80" w:rsidRDefault="00DA4B80" w:rsidP="00DA4B80">
      <w:pPr>
        <w:tabs>
          <w:tab w:val="left" w:pos="7455"/>
        </w:tabs>
      </w:pPr>
      <w:r>
        <w:tab/>
      </w:r>
    </w:p>
    <w:p w:rsidR="00DA4B80" w:rsidRDefault="00DA4B80" w:rsidP="00794840">
      <w:pPr>
        <w:spacing w:line="360" w:lineRule="auto"/>
        <w:jc w:val="center"/>
        <w:rPr>
          <w:b/>
          <w:sz w:val="28"/>
          <w:szCs w:val="28"/>
        </w:rPr>
      </w:pPr>
    </w:p>
    <w:p w:rsidR="00DA4B80" w:rsidRDefault="00DA4B80" w:rsidP="00794840">
      <w:pPr>
        <w:spacing w:line="360" w:lineRule="auto"/>
        <w:jc w:val="center"/>
        <w:rPr>
          <w:b/>
          <w:sz w:val="28"/>
          <w:szCs w:val="28"/>
        </w:rPr>
      </w:pPr>
    </w:p>
    <w:p w:rsidR="00793F68" w:rsidRDefault="00702326" w:rsidP="00794840">
      <w:pPr>
        <w:spacing w:line="360" w:lineRule="auto"/>
        <w:jc w:val="center"/>
        <w:rPr>
          <w:b/>
          <w:sz w:val="28"/>
          <w:szCs w:val="28"/>
        </w:rPr>
      </w:pPr>
      <w:r w:rsidRPr="00702326">
        <w:rPr>
          <w:b/>
          <w:sz w:val="28"/>
          <w:szCs w:val="28"/>
        </w:rPr>
        <w:t xml:space="preserve">ANEXO VII. </w:t>
      </w:r>
      <w:r w:rsidR="0013503E" w:rsidRPr="00702326">
        <w:rPr>
          <w:b/>
          <w:sz w:val="28"/>
          <w:szCs w:val="28"/>
        </w:rPr>
        <w:t>FOTOS DEL PROYECTO DE SALUD</w:t>
      </w:r>
    </w:p>
    <w:p w:rsidR="00FF76E0" w:rsidRDefault="00FF76E0" w:rsidP="00FF76E0">
      <w:pPr>
        <w:tabs>
          <w:tab w:val="left" w:pos="3330"/>
        </w:tabs>
        <w:rPr>
          <w:sz w:val="40"/>
        </w:rPr>
      </w:pPr>
    </w:p>
    <w:p w:rsidR="00FF76E0" w:rsidRDefault="00FF76E0" w:rsidP="00FF76E0">
      <w:pPr>
        <w:spacing w:line="360" w:lineRule="auto"/>
        <w:jc w:val="center"/>
        <w:rPr>
          <w:bCs/>
          <w:i/>
          <w:sz w:val="20"/>
          <w:szCs w:val="20"/>
        </w:rPr>
      </w:pPr>
      <w:r>
        <w:rPr>
          <w:bCs/>
          <w:i/>
          <w:noProof/>
          <w:sz w:val="20"/>
          <w:szCs w:val="20"/>
          <w:lang w:val="en-US" w:eastAsia="en-US"/>
        </w:rPr>
        <w:drawing>
          <wp:inline distT="0" distB="0" distL="0" distR="0">
            <wp:extent cx="4634472" cy="3476494"/>
            <wp:effectExtent l="25400" t="0" r="0" b="0"/>
            <wp:docPr id="19" name="Imagen 12" descr="C:\Users\José Antonio\Pictures\2014-02-18 18-02-14 iphone\18-02-14 iphone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é Antonio\Pictures\2014-02-18 18-02-14 iphone\18-02-14 iphone 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6070" cy="3485194"/>
                    </a:xfrm>
                    <a:prstGeom prst="rect">
                      <a:avLst/>
                    </a:prstGeom>
                    <a:noFill/>
                    <a:ln>
                      <a:noFill/>
                    </a:ln>
                  </pic:spPr>
                </pic:pic>
              </a:graphicData>
            </a:graphic>
          </wp:inline>
        </w:drawing>
      </w:r>
    </w:p>
    <w:p w:rsidR="00FF76E0" w:rsidRDefault="00FF76E0" w:rsidP="00FF76E0">
      <w:pPr>
        <w:spacing w:line="360" w:lineRule="auto"/>
        <w:jc w:val="center"/>
        <w:rPr>
          <w:bCs/>
          <w:i/>
          <w:sz w:val="20"/>
          <w:szCs w:val="20"/>
        </w:rPr>
      </w:pPr>
      <w:r>
        <w:rPr>
          <w:bCs/>
          <w:i/>
          <w:sz w:val="20"/>
          <w:szCs w:val="20"/>
        </w:rPr>
        <w:t>Coordinadores del proyecto de Salud de las diferentes organizaciones de personas con discapacidad de Sololá</w:t>
      </w:r>
    </w:p>
    <w:p w:rsidR="00FF76E0" w:rsidRDefault="00FF76E0" w:rsidP="00FF76E0">
      <w:pPr>
        <w:spacing w:line="360" w:lineRule="auto"/>
        <w:jc w:val="both"/>
        <w:rPr>
          <w:b/>
          <w:sz w:val="28"/>
          <w:szCs w:val="28"/>
        </w:rPr>
      </w:pPr>
    </w:p>
    <w:p w:rsidR="00FF76E0" w:rsidRPr="00D0219A" w:rsidRDefault="00FF76E0" w:rsidP="00FF76E0">
      <w:pPr>
        <w:spacing w:line="360" w:lineRule="auto"/>
        <w:jc w:val="center"/>
        <w:rPr>
          <w:i/>
          <w:sz w:val="22"/>
          <w:szCs w:val="22"/>
        </w:rPr>
      </w:pPr>
      <w:r w:rsidRPr="00157D09">
        <w:rPr>
          <w:i/>
          <w:noProof/>
          <w:sz w:val="22"/>
          <w:szCs w:val="22"/>
          <w:lang w:val="en-US" w:eastAsia="en-US"/>
        </w:rPr>
        <w:lastRenderedPageBreak/>
        <w:drawing>
          <wp:inline distT="0" distB="0" distL="0" distR="0">
            <wp:extent cx="4823460" cy="3436503"/>
            <wp:effectExtent l="19050" t="0" r="0" b="0"/>
            <wp:docPr id="17" name="Imagen 4" descr="C:\Documents and Settings\Usuario\Escritorio\niños salud senderos\la 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niños salud senderos\la foto 4.JPG"/>
                    <pic:cNvPicPr>
                      <a:picLocks noChangeAspect="1" noChangeArrowheads="1"/>
                    </pic:cNvPicPr>
                  </pic:nvPicPr>
                  <pic:blipFill>
                    <a:blip r:embed="rId18" cstate="print"/>
                    <a:srcRect/>
                    <a:stretch>
                      <a:fillRect/>
                    </a:stretch>
                  </pic:blipFill>
                  <pic:spPr bwMode="auto">
                    <a:xfrm>
                      <a:off x="0" y="0"/>
                      <a:ext cx="4826709" cy="3438818"/>
                    </a:xfrm>
                    <a:prstGeom prst="rect">
                      <a:avLst/>
                    </a:prstGeom>
                    <a:noFill/>
                    <a:ln w="9525">
                      <a:noFill/>
                      <a:miter lim="800000"/>
                      <a:headEnd/>
                      <a:tailEnd/>
                    </a:ln>
                  </pic:spPr>
                </pic:pic>
              </a:graphicData>
            </a:graphic>
          </wp:inline>
        </w:drawing>
      </w:r>
    </w:p>
    <w:p w:rsidR="00FF76E0" w:rsidRPr="00853311" w:rsidRDefault="00FF76E0" w:rsidP="00FF76E0">
      <w:pPr>
        <w:spacing w:line="360" w:lineRule="auto"/>
        <w:jc w:val="center"/>
        <w:rPr>
          <w:bCs/>
          <w:i/>
          <w:sz w:val="20"/>
          <w:szCs w:val="20"/>
        </w:rPr>
      </w:pPr>
      <w:r w:rsidRPr="00BD5430">
        <w:rPr>
          <w:bCs/>
          <w:i/>
          <w:sz w:val="20"/>
          <w:szCs w:val="20"/>
        </w:rPr>
        <w:t>Microbús en un viaje co</w:t>
      </w:r>
      <w:r>
        <w:rPr>
          <w:bCs/>
          <w:i/>
          <w:sz w:val="20"/>
          <w:szCs w:val="20"/>
        </w:rPr>
        <w:t>n varias familias a la capital pa</w:t>
      </w:r>
      <w:r w:rsidRPr="00BD5430">
        <w:rPr>
          <w:bCs/>
          <w:i/>
          <w:sz w:val="20"/>
          <w:szCs w:val="20"/>
        </w:rPr>
        <w:t xml:space="preserve">ra </w:t>
      </w:r>
      <w:r>
        <w:rPr>
          <w:bCs/>
          <w:i/>
          <w:sz w:val="20"/>
          <w:szCs w:val="20"/>
        </w:rPr>
        <w:t xml:space="preserve">acudir a </w:t>
      </w:r>
      <w:r w:rsidRPr="00BD5430">
        <w:rPr>
          <w:bCs/>
          <w:i/>
          <w:sz w:val="20"/>
          <w:szCs w:val="20"/>
        </w:rPr>
        <w:t>consultas médicas</w:t>
      </w:r>
    </w:p>
    <w:p w:rsidR="00FF76E0" w:rsidRDefault="00FF76E0" w:rsidP="00FF76E0">
      <w:pPr>
        <w:spacing w:line="360" w:lineRule="auto"/>
        <w:jc w:val="both"/>
        <w:rPr>
          <w:bCs/>
        </w:rPr>
      </w:pPr>
    </w:p>
    <w:p w:rsidR="00FF76E0" w:rsidRDefault="00FF76E0" w:rsidP="00FF76E0">
      <w:pPr>
        <w:spacing w:line="360" w:lineRule="auto"/>
        <w:rPr>
          <w:bCs/>
          <w:i/>
          <w:sz w:val="20"/>
          <w:szCs w:val="20"/>
        </w:rPr>
      </w:pPr>
    </w:p>
    <w:p w:rsidR="00FF76E0" w:rsidRDefault="00FF76E0" w:rsidP="00FF76E0">
      <w:pPr>
        <w:spacing w:line="360" w:lineRule="auto"/>
        <w:jc w:val="center"/>
        <w:rPr>
          <w:bCs/>
          <w:i/>
          <w:noProof/>
          <w:sz w:val="20"/>
          <w:szCs w:val="20"/>
        </w:rPr>
      </w:pPr>
      <w:r>
        <w:rPr>
          <w:bCs/>
          <w:i/>
          <w:noProof/>
          <w:sz w:val="20"/>
          <w:szCs w:val="20"/>
          <w:lang w:val="en-US" w:eastAsia="en-US"/>
        </w:rPr>
        <w:drawing>
          <wp:inline distT="0" distB="0" distL="0" distR="0">
            <wp:extent cx="4999227" cy="374904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3527" cy="3759764"/>
                    </a:xfrm>
                    <a:prstGeom prst="rect">
                      <a:avLst/>
                    </a:prstGeom>
                    <a:noFill/>
                  </pic:spPr>
                </pic:pic>
              </a:graphicData>
            </a:graphic>
          </wp:inline>
        </w:drawing>
      </w:r>
    </w:p>
    <w:p w:rsidR="00FF76E0" w:rsidRDefault="00FF76E0" w:rsidP="00FF76E0">
      <w:pPr>
        <w:spacing w:line="360" w:lineRule="auto"/>
        <w:jc w:val="center"/>
        <w:rPr>
          <w:bCs/>
          <w:i/>
          <w:noProof/>
          <w:sz w:val="20"/>
          <w:szCs w:val="20"/>
        </w:rPr>
      </w:pPr>
      <w:r>
        <w:rPr>
          <w:bCs/>
          <w:i/>
          <w:noProof/>
          <w:sz w:val="20"/>
          <w:szCs w:val="20"/>
        </w:rPr>
        <w:t>Consultas médicas con neurólogo pediátrico en la capital</w:t>
      </w:r>
    </w:p>
    <w:p w:rsidR="00FF76E0" w:rsidRDefault="00FF76E0" w:rsidP="00FF76E0">
      <w:pPr>
        <w:spacing w:line="360" w:lineRule="auto"/>
        <w:jc w:val="center"/>
        <w:rPr>
          <w:b/>
          <w:color w:val="FF0000"/>
          <w:sz w:val="28"/>
          <w:szCs w:val="28"/>
        </w:rPr>
      </w:pPr>
    </w:p>
    <w:p w:rsidR="00FF76E0" w:rsidRDefault="00FF76E0" w:rsidP="00FF76E0">
      <w:pPr>
        <w:spacing w:line="360" w:lineRule="auto"/>
        <w:rPr>
          <w:b/>
          <w:color w:val="FF0000"/>
          <w:sz w:val="28"/>
          <w:szCs w:val="28"/>
        </w:rPr>
      </w:pPr>
    </w:p>
    <w:p w:rsidR="00FF76E0" w:rsidRDefault="003709FA" w:rsidP="00FF76E0">
      <w:pPr>
        <w:spacing w:line="360" w:lineRule="auto"/>
        <w:jc w:val="center"/>
        <w:rPr>
          <w:b/>
          <w:color w:val="FF0000"/>
          <w:sz w:val="28"/>
          <w:szCs w:val="28"/>
        </w:rPr>
      </w:pPr>
      <w:r>
        <w:rPr>
          <w:b/>
          <w:noProof/>
          <w:color w:val="FF0000"/>
          <w:sz w:val="28"/>
          <w:szCs w:val="28"/>
          <w:lang w:val="en-US" w:eastAsia="en-US"/>
        </w:rPr>
        <w:lastRenderedPageBreak/>
        <w:drawing>
          <wp:anchor distT="0" distB="0" distL="114300" distR="114300" simplePos="0" relativeHeight="251663360" behindDoc="0" locked="0" layoutInCell="1" allowOverlap="1">
            <wp:simplePos x="0" y="0"/>
            <wp:positionH relativeFrom="column">
              <wp:posOffset>685800</wp:posOffset>
            </wp:positionH>
            <wp:positionV relativeFrom="paragraph">
              <wp:posOffset>-571500</wp:posOffset>
            </wp:positionV>
            <wp:extent cx="4255770" cy="3183467"/>
            <wp:effectExtent l="25400" t="0" r="11430" b="0"/>
            <wp:wrapNone/>
            <wp:docPr id="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8679" t="18522" r="29156" b="25304"/>
                    <a:stretch/>
                  </pic:blipFill>
                  <pic:spPr bwMode="auto">
                    <a:xfrm>
                      <a:off x="0" y="0"/>
                      <a:ext cx="4255770" cy="3183467"/>
                    </a:xfrm>
                    <a:prstGeom prst="rect">
                      <a:avLst/>
                    </a:prstGeom>
                    <a:ln>
                      <a:noFill/>
                    </a:ln>
                    <a:extLst>
                      <a:ext uri="{53640926-AAD7-44d8-BBD7-CCE9431645EC}">
                        <a14:shadowObscured xmlns:a14="http://schemas.microsoft.com/office/drawing/2010/main"/>
                      </a:ext>
                    </a:extLst>
                  </pic:spPr>
                </pic:pic>
              </a:graphicData>
            </a:graphic>
          </wp:anchor>
        </w:drawing>
      </w:r>
    </w:p>
    <w:p w:rsidR="00FF76E0" w:rsidRDefault="00FF76E0" w:rsidP="00FF76E0">
      <w:pPr>
        <w:spacing w:line="360" w:lineRule="auto"/>
        <w:jc w:val="center"/>
        <w:rPr>
          <w:b/>
          <w:color w:val="FF0000"/>
          <w:sz w:val="28"/>
          <w:szCs w:val="28"/>
        </w:rPr>
      </w:pPr>
    </w:p>
    <w:p w:rsidR="00FF76E0" w:rsidRDefault="00FF76E0" w:rsidP="00FF76E0">
      <w:pPr>
        <w:spacing w:line="360" w:lineRule="auto"/>
        <w:jc w:val="center"/>
        <w:rPr>
          <w:b/>
          <w:color w:val="FF0000"/>
          <w:sz w:val="28"/>
          <w:szCs w:val="28"/>
        </w:rPr>
      </w:pPr>
    </w:p>
    <w:p w:rsidR="00FF76E0" w:rsidRPr="001E757E" w:rsidRDefault="00FF76E0" w:rsidP="00FF76E0">
      <w:pPr>
        <w:rPr>
          <w:sz w:val="40"/>
        </w:rPr>
      </w:pPr>
    </w:p>
    <w:p w:rsidR="00FF76E0" w:rsidRPr="001E757E" w:rsidRDefault="00FF76E0" w:rsidP="00FF76E0">
      <w:pPr>
        <w:rPr>
          <w:sz w:val="40"/>
        </w:rPr>
      </w:pPr>
    </w:p>
    <w:p w:rsidR="00FF76E0" w:rsidRPr="001E757E" w:rsidRDefault="00FF76E0" w:rsidP="00FF76E0">
      <w:pPr>
        <w:rPr>
          <w:sz w:val="40"/>
        </w:rPr>
      </w:pPr>
    </w:p>
    <w:p w:rsidR="00FF76E0" w:rsidRPr="001E757E" w:rsidRDefault="00FF76E0" w:rsidP="00FF76E0">
      <w:pPr>
        <w:rPr>
          <w:sz w:val="40"/>
        </w:rPr>
      </w:pPr>
    </w:p>
    <w:p w:rsidR="00FF76E0" w:rsidRDefault="00FF76E0" w:rsidP="00FF76E0">
      <w:pPr>
        <w:rPr>
          <w:sz w:val="40"/>
        </w:rPr>
      </w:pPr>
    </w:p>
    <w:p w:rsidR="00714CA1" w:rsidRDefault="00714CA1" w:rsidP="00FF76E0">
      <w:pPr>
        <w:spacing w:line="360" w:lineRule="auto"/>
        <w:jc w:val="center"/>
        <w:rPr>
          <w:sz w:val="40"/>
        </w:rPr>
      </w:pPr>
    </w:p>
    <w:p w:rsidR="0028781E" w:rsidRDefault="0028781E" w:rsidP="00FF76E0">
      <w:pPr>
        <w:spacing w:line="360" w:lineRule="auto"/>
        <w:jc w:val="center"/>
        <w:rPr>
          <w:bCs/>
          <w:i/>
          <w:noProof/>
          <w:sz w:val="20"/>
          <w:szCs w:val="20"/>
        </w:rPr>
      </w:pPr>
    </w:p>
    <w:p w:rsidR="003709FA" w:rsidRDefault="003709FA" w:rsidP="00FF76E0">
      <w:pPr>
        <w:spacing w:line="360" w:lineRule="auto"/>
        <w:jc w:val="center"/>
        <w:rPr>
          <w:bCs/>
          <w:i/>
          <w:noProof/>
          <w:sz w:val="20"/>
          <w:szCs w:val="20"/>
        </w:rPr>
      </w:pPr>
      <w:r>
        <w:rPr>
          <w:bCs/>
          <w:i/>
          <w:noProof/>
          <w:sz w:val="20"/>
          <w:szCs w:val="20"/>
        </w:rPr>
        <w:t>Rodolfo con el neurólogo Dr. Mario López en la capital</w:t>
      </w:r>
    </w:p>
    <w:p w:rsidR="0028781E" w:rsidRDefault="0028781E" w:rsidP="00FF76E0">
      <w:pPr>
        <w:spacing w:line="360" w:lineRule="auto"/>
        <w:jc w:val="center"/>
        <w:rPr>
          <w:bCs/>
          <w:i/>
          <w:noProof/>
          <w:sz w:val="20"/>
          <w:szCs w:val="20"/>
        </w:rPr>
      </w:pPr>
    </w:p>
    <w:p w:rsidR="0028781E" w:rsidRDefault="0028781E" w:rsidP="00FF76E0">
      <w:pPr>
        <w:spacing w:line="360" w:lineRule="auto"/>
        <w:jc w:val="center"/>
        <w:rPr>
          <w:bCs/>
          <w:i/>
          <w:noProof/>
          <w:sz w:val="20"/>
          <w:szCs w:val="20"/>
        </w:rPr>
      </w:pPr>
    </w:p>
    <w:p w:rsidR="00FF76E0" w:rsidRDefault="00FF76E0" w:rsidP="00FF76E0">
      <w:pPr>
        <w:ind w:firstLine="708"/>
        <w:jc w:val="center"/>
        <w:rPr>
          <w:sz w:val="40"/>
        </w:rPr>
      </w:pPr>
      <w:r>
        <w:rPr>
          <w:noProof/>
          <w:sz w:val="40"/>
          <w:lang w:val="en-US" w:eastAsia="en-US"/>
        </w:rPr>
        <w:drawing>
          <wp:inline distT="0" distB="0" distL="0" distR="0">
            <wp:extent cx="5147875" cy="3655695"/>
            <wp:effectExtent l="25400" t="0" r="8325" b="0"/>
            <wp:docPr id="2" name="Imagen 9" descr="C:\Users\José Antonio\Downloads\la fot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é Antonio\Downloads\la foto 2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6307" cy="3661683"/>
                    </a:xfrm>
                    <a:prstGeom prst="rect">
                      <a:avLst/>
                    </a:prstGeom>
                    <a:noFill/>
                    <a:ln>
                      <a:noFill/>
                    </a:ln>
                  </pic:spPr>
                </pic:pic>
              </a:graphicData>
            </a:graphic>
          </wp:inline>
        </w:drawing>
      </w:r>
    </w:p>
    <w:p w:rsidR="00FF76E0" w:rsidRDefault="00FF76E0" w:rsidP="00FF76E0">
      <w:pPr>
        <w:jc w:val="center"/>
        <w:rPr>
          <w:i/>
          <w:sz w:val="20"/>
          <w:szCs w:val="20"/>
        </w:rPr>
      </w:pPr>
    </w:p>
    <w:p w:rsidR="00FF76E0" w:rsidRPr="00310D43" w:rsidRDefault="00FF76E0" w:rsidP="00FF76E0">
      <w:pPr>
        <w:jc w:val="center"/>
        <w:rPr>
          <w:i/>
          <w:sz w:val="20"/>
          <w:szCs w:val="20"/>
        </w:rPr>
      </w:pPr>
      <w:r w:rsidRPr="00310D43">
        <w:rPr>
          <w:i/>
          <w:sz w:val="20"/>
          <w:szCs w:val="20"/>
        </w:rPr>
        <w:t>Entrega de pruebas diagnósticas en la ciudad capital</w:t>
      </w:r>
    </w:p>
    <w:p w:rsidR="00FF76E0" w:rsidRDefault="00FF76E0" w:rsidP="00FF76E0">
      <w:pPr>
        <w:spacing w:line="360" w:lineRule="auto"/>
        <w:jc w:val="center"/>
        <w:rPr>
          <w:bCs/>
          <w:i/>
          <w:noProof/>
          <w:sz w:val="20"/>
          <w:szCs w:val="20"/>
        </w:rPr>
      </w:pPr>
    </w:p>
    <w:p w:rsidR="00FF76E0" w:rsidRDefault="00FF76E0" w:rsidP="00FF76E0">
      <w:pPr>
        <w:spacing w:line="360" w:lineRule="auto"/>
        <w:jc w:val="center"/>
        <w:rPr>
          <w:bCs/>
          <w:i/>
          <w:sz w:val="20"/>
          <w:szCs w:val="20"/>
        </w:rPr>
      </w:pPr>
    </w:p>
    <w:p w:rsidR="00FF76E0" w:rsidRDefault="00FF76E0" w:rsidP="00FF76E0">
      <w:pPr>
        <w:spacing w:line="360" w:lineRule="auto"/>
        <w:jc w:val="center"/>
        <w:rPr>
          <w:bCs/>
          <w:i/>
          <w:sz w:val="20"/>
          <w:szCs w:val="20"/>
        </w:rPr>
      </w:pPr>
    </w:p>
    <w:p w:rsidR="00FF76E0" w:rsidRDefault="00FF76E0" w:rsidP="00FF76E0">
      <w:pPr>
        <w:spacing w:line="360" w:lineRule="auto"/>
        <w:jc w:val="center"/>
        <w:rPr>
          <w:bCs/>
          <w:i/>
          <w:sz w:val="20"/>
          <w:szCs w:val="20"/>
        </w:rPr>
      </w:pPr>
      <w:r w:rsidRPr="00157D09">
        <w:rPr>
          <w:bCs/>
          <w:i/>
          <w:noProof/>
          <w:sz w:val="20"/>
          <w:szCs w:val="20"/>
          <w:lang w:val="en-US" w:eastAsia="en-US"/>
        </w:rPr>
        <w:lastRenderedPageBreak/>
        <w:drawing>
          <wp:inline distT="0" distB="0" distL="0" distR="0">
            <wp:extent cx="5146221" cy="3859665"/>
            <wp:effectExtent l="19050" t="0" r="0" b="0"/>
            <wp:docPr id="18" name="Imagen 1" descr="G:\DCIM\100PHOTO\SAM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PHOTO\SAM_1110.JPG"/>
                    <pic:cNvPicPr>
                      <a:picLocks noChangeAspect="1" noChangeArrowheads="1"/>
                    </pic:cNvPicPr>
                  </pic:nvPicPr>
                  <pic:blipFill>
                    <a:blip r:embed="rId22" cstate="print"/>
                    <a:srcRect/>
                    <a:stretch>
                      <a:fillRect/>
                    </a:stretch>
                  </pic:blipFill>
                  <pic:spPr bwMode="auto">
                    <a:xfrm>
                      <a:off x="0" y="0"/>
                      <a:ext cx="5146156" cy="3859616"/>
                    </a:xfrm>
                    <a:prstGeom prst="rect">
                      <a:avLst/>
                    </a:prstGeom>
                    <a:noFill/>
                    <a:ln w="9525">
                      <a:noFill/>
                      <a:miter lim="800000"/>
                      <a:headEnd/>
                      <a:tailEnd/>
                    </a:ln>
                  </pic:spPr>
                </pic:pic>
              </a:graphicData>
            </a:graphic>
          </wp:inline>
        </w:drawing>
      </w:r>
    </w:p>
    <w:p w:rsidR="003709FA" w:rsidRDefault="00FF76E0" w:rsidP="00FF76E0">
      <w:pPr>
        <w:spacing w:line="360" w:lineRule="auto"/>
        <w:jc w:val="center"/>
        <w:rPr>
          <w:bCs/>
          <w:i/>
          <w:sz w:val="20"/>
          <w:szCs w:val="20"/>
        </w:rPr>
      </w:pPr>
      <w:r>
        <w:rPr>
          <w:bCs/>
          <w:i/>
          <w:sz w:val="20"/>
          <w:szCs w:val="20"/>
        </w:rPr>
        <w:t>Dotación de sillas de ruedas</w:t>
      </w:r>
    </w:p>
    <w:p w:rsidR="003709FA" w:rsidRDefault="003709FA" w:rsidP="00FF76E0">
      <w:pPr>
        <w:spacing w:line="360" w:lineRule="auto"/>
        <w:jc w:val="center"/>
        <w:rPr>
          <w:bCs/>
          <w:i/>
          <w:sz w:val="20"/>
          <w:szCs w:val="20"/>
        </w:rPr>
      </w:pPr>
    </w:p>
    <w:p w:rsidR="00FF76E0" w:rsidRDefault="00FF76E0" w:rsidP="00FF76E0">
      <w:pPr>
        <w:spacing w:line="360" w:lineRule="auto"/>
        <w:jc w:val="center"/>
        <w:rPr>
          <w:bCs/>
          <w:i/>
          <w:sz w:val="20"/>
          <w:szCs w:val="20"/>
        </w:rPr>
      </w:pPr>
    </w:p>
    <w:p w:rsidR="00FF76E0" w:rsidRPr="00BD5430" w:rsidRDefault="00FF76E0" w:rsidP="00FF76E0">
      <w:pPr>
        <w:spacing w:line="360" w:lineRule="auto"/>
        <w:jc w:val="center"/>
        <w:rPr>
          <w:bCs/>
          <w:i/>
          <w:sz w:val="20"/>
          <w:szCs w:val="20"/>
        </w:rPr>
      </w:pPr>
    </w:p>
    <w:p w:rsidR="00FF76E0" w:rsidRDefault="00FF76E0" w:rsidP="00FF76E0">
      <w:pPr>
        <w:spacing w:line="360" w:lineRule="auto"/>
        <w:jc w:val="center"/>
        <w:rPr>
          <w:bCs/>
          <w:i/>
          <w:sz w:val="20"/>
          <w:szCs w:val="20"/>
        </w:rPr>
      </w:pPr>
      <w:r>
        <w:rPr>
          <w:bCs/>
          <w:i/>
          <w:noProof/>
          <w:sz w:val="20"/>
          <w:szCs w:val="20"/>
          <w:lang w:val="en-US" w:eastAsia="en-US"/>
        </w:rPr>
        <w:drawing>
          <wp:inline distT="0" distB="0" distL="0" distR="0">
            <wp:extent cx="3517704" cy="3848100"/>
            <wp:effectExtent l="0" t="0" r="6985" b="0"/>
            <wp:docPr id="14" name="Imagen 13" descr="10-12-13 iphone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13 iphone 025.jpg"/>
                    <pic:cNvPicPr/>
                  </pic:nvPicPr>
                  <pic:blipFill>
                    <a:blip r:embed="rId23" cstate="print"/>
                    <a:stretch>
                      <a:fillRect/>
                    </a:stretch>
                  </pic:blipFill>
                  <pic:spPr>
                    <a:xfrm>
                      <a:off x="0" y="0"/>
                      <a:ext cx="3535928" cy="3868036"/>
                    </a:xfrm>
                    <a:prstGeom prst="rect">
                      <a:avLst/>
                    </a:prstGeom>
                  </pic:spPr>
                </pic:pic>
              </a:graphicData>
            </a:graphic>
          </wp:inline>
        </w:drawing>
      </w:r>
    </w:p>
    <w:p w:rsidR="00FF76E0" w:rsidRDefault="00FF76E0" w:rsidP="00FF76E0">
      <w:pPr>
        <w:spacing w:line="360" w:lineRule="auto"/>
        <w:jc w:val="center"/>
        <w:rPr>
          <w:bCs/>
          <w:i/>
          <w:sz w:val="20"/>
          <w:szCs w:val="20"/>
        </w:rPr>
      </w:pPr>
      <w:r>
        <w:rPr>
          <w:bCs/>
          <w:i/>
          <w:sz w:val="20"/>
          <w:szCs w:val="20"/>
        </w:rPr>
        <w:t>Toma de medidas para AFO en Jornada de Ortopedia</w:t>
      </w:r>
    </w:p>
    <w:p w:rsidR="00FF76E0" w:rsidRDefault="00FF76E0" w:rsidP="00FF76E0">
      <w:pPr>
        <w:spacing w:line="360" w:lineRule="auto"/>
        <w:jc w:val="center"/>
        <w:rPr>
          <w:bCs/>
          <w:i/>
          <w:sz w:val="20"/>
          <w:szCs w:val="20"/>
        </w:rPr>
      </w:pPr>
    </w:p>
    <w:p w:rsidR="00FF76E0" w:rsidRDefault="00FF76E0" w:rsidP="00FF76E0">
      <w:pPr>
        <w:spacing w:line="360" w:lineRule="auto"/>
        <w:jc w:val="center"/>
        <w:rPr>
          <w:bCs/>
          <w:i/>
          <w:sz w:val="20"/>
          <w:szCs w:val="20"/>
        </w:rPr>
      </w:pPr>
    </w:p>
    <w:p w:rsidR="00FF76E0" w:rsidRDefault="00FF76E0" w:rsidP="00FF76E0">
      <w:pPr>
        <w:spacing w:line="360" w:lineRule="auto"/>
        <w:jc w:val="center"/>
        <w:rPr>
          <w:bCs/>
          <w:i/>
          <w:sz w:val="20"/>
          <w:szCs w:val="20"/>
        </w:rPr>
      </w:pPr>
      <w:r>
        <w:rPr>
          <w:bCs/>
          <w:i/>
          <w:noProof/>
          <w:sz w:val="20"/>
          <w:szCs w:val="20"/>
          <w:lang w:val="en-US" w:eastAsia="en-US"/>
        </w:rPr>
        <w:drawing>
          <wp:inline distT="0" distB="0" distL="0" distR="0">
            <wp:extent cx="5375063" cy="4032038"/>
            <wp:effectExtent l="25400" t="0" r="9737" b="0"/>
            <wp:docPr id="13" name="Imagen 13" descr="C:\Users\José Antonio\Pictures\2014-02-18 18-02-14 iphone\18-02-14 iphone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é Antonio\Pictures\2014-02-18 18-02-14 iphone\18-02-14 iphone 0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7103" cy="4033568"/>
                    </a:xfrm>
                    <a:prstGeom prst="rect">
                      <a:avLst/>
                    </a:prstGeom>
                    <a:noFill/>
                    <a:ln>
                      <a:noFill/>
                    </a:ln>
                  </pic:spPr>
                </pic:pic>
              </a:graphicData>
            </a:graphic>
          </wp:inline>
        </w:drawing>
      </w:r>
      <w:r>
        <w:rPr>
          <w:bCs/>
          <w:i/>
          <w:sz w:val="20"/>
          <w:szCs w:val="20"/>
        </w:rPr>
        <w:t>Fisiot</w:t>
      </w:r>
      <w:r w:rsidR="003709FA">
        <w:rPr>
          <w:bCs/>
          <w:i/>
          <w:sz w:val="20"/>
          <w:szCs w:val="20"/>
        </w:rPr>
        <w:t>erapia en Casa de Salud Santiago</w:t>
      </w:r>
      <w:r w:rsidRPr="00727A00">
        <w:rPr>
          <w:b/>
          <w:caps/>
          <w:noProof/>
          <w:szCs w:val="28"/>
          <w:lang w:val="en-US" w:eastAsia="en-US"/>
        </w:rPr>
        <w:drawing>
          <wp:inline distT="0" distB="0" distL="0" distR="0">
            <wp:extent cx="5235363" cy="3926523"/>
            <wp:effectExtent l="25400" t="0" r="0" b="0"/>
            <wp:docPr id="24" name="Imagen 4" descr="C:\Users\COZ GUTIERREZ\Desktop\100PHOTO\SAM_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Z GUTIERREZ\Desktop\100PHOTO\SAM_1058.JPG"/>
                    <pic:cNvPicPr>
                      <a:picLocks noChangeAspect="1" noChangeArrowheads="1"/>
                    </pic:cNvPicPr>
                  </pic:nvPicPr>
                  <pic:blipFill>
                    <a:blip r:embed="rId25" cstate="print"/>
                    <a:srcRect/>
                    <a:stretch>
                      <a:fillRect/>
                    </a:stretch>
                  </pic:blipFill>
                  <pic:spPr bwMode="auto">
                    <a:xfrm>
                      <a:off x="0" y="0"/>
                      <a:ext cx="5238212" cy="3928660"/>
                    </a:xfrm>
                    <a:prstGeom prst="rect">
                      <a:avLst/>
                    </a:prstGeom>
                    <a:noFill/>
                    <a:ln w="9525">
                      <a:noFill/>
                      <a:miter lim="800000"/>
                      <a:headEnd/>
                      <a:tailEnd/>
                    </a:ln>
                  </pic:spPr>
                </pic:pic>
              </a:graphicData>
            </a:graphic>
          </wp:inline>
        </w:drawing>
      </w:r>
    </w:p>
    <w:p w:rsidR="00FF76E0" w:rsidRDefault="00FF76E0" w:rsidP="00FF76E0">
      <w:pPr>
        <w:spacing w:line="360" w:lineRule="auto"/>
        <w:jc w:val="center"/>
        <w:rPr>
          <w:bCs/>
          <w:i/>
          <w:noProof/>
          <w:sz w:val="20"/>
          <w:szCs w:val="20"/>
        </w:rPr>
      </w:pPr>
      <w:r>
        <w:rPr>
          <w:bCs/>
          <w:i/>
          <w:noProof/>
          <w:sz w:val="20"/>
          <w:szCs w:val="20"/>
        </w:rPr>
        <w:t>Terapia Asistida con Animales con Andrea (fisioterapista) y su perro Moos</w:t>
      </w:r>
    </w:p>
    <w:p w:rsidR="00C635C1" w:rsidRDefault="00C635C1" w:rsidP="00FF76E0">
      <w:pPr>
        <w:spacing w:line="360" w:lineRule="auto"/>
        <w:jc w:val="center"/>
        <w:rPr>
          <w:bCs/>
          <w:i/>
          <w:noProof/>
          <w:sz w:val="20"/>
          <w:szCs w:val="20"/>
        </w:rPr>
      </w:pPr>
    </w:p>
    <w:p w:rsidR="00C635C1" w:rsidRDefault="00C635C1" w:rsidP="00FF76E0">
      <w:pPr>
        <w:spacing w:line="360" w:lineRule="auto"/>
        <w:jc w:val="center"/>
        <w:rPr>
          <w:bCs/>
          <w:i/>
          <w:noProof/>
          <w:sz w:val="20"/>
          <w:szCs w:val="20"/>
        </w:rPr>
      </w:pPr>
    </w:p>
    <w:p w:rsidR="00FF76E0" w:rsidRDefault="003709FA" w:rsidP="00FF76E0">
      <w:pPr>
        <w:spacing w:line="360" w:lineRule="auto"/>
        <w:jc w:val="center"/>
        <w:rPr>
          <w:bCs/>
          <w:i/>
          <w:noProof/>
          <w:sz w:val="20"/>
          <w:szCs w:val="20"/>
        </w:rPr>
      </w:pPr>
      <w:r w:rsidRPr="00323E3A">
        <w:rPr>
          <w:bCs/>
          <w:i/>
          <w:noProof/>
          <w:sz w:val="20"/>
          <w:szCs w:val="20"/>
          <w:lang w:val="en-US" w:eastAsia="en-US"/>
        </w:rPr>
        <w:drawing>
          <wp:inline distT="0" distB="0" distL="0" distR="0">
            <wp:extent cx="5527184" cy="3108960"/>
            <wp:effectExtent l="19050" t="0" r="0" b="0"/>
            <wp:docPr id="34" name="0 Imagen" descr="Foto medic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edicamentos.jpg"/>
                    <pic:cNvPicPr/>
                  </pic:nvPicPr>
                  <pic:blipFill>
                    <a:blip r:embed="rId26" cstate="print"/>
                    <a:stretch>
                      <a:fillRect/>
                    </a:stretch>
                  </pic:blipFill>
                  <pic:spPr>
                    <a:xfrm>
                      <a:off x="0" y="0"/>
                      <a:ext cx="5527822" cy="3109319"/>
                    </a:xfrm>
                    <a:prstGeom prst="rect">
                      <a:avLst/>
                    </a:prstGeom>
                  </pic:spPr>
                </pic:pic>
              </a:graphicData>
            </a:graphic>
          </wp:inline>
        </w:drawing>
      </w:r>
    </w:p>
    <w:p w:rsidR="00667809" w:rsidRPr="003709FA" w:rsidRDefault="00FF76E0" w:rsidP="003709FA">
      <w:pPr>
        <w:spacing w:line="360" w:lineRule="auto"/>
        <w:jc w:val="center"/>
        <w:rPr>
          <w:bCs/>
          <w:i/>
          <w:sz w:val="20"/>
          <w:szCs w:val="20"/>
        </w:rPr>
      </w:pPr>
      <w:r>
        <w:rPr>
          <w:bCs/>
          <w:i/>
          <w:sz w:val="20"/>
          <w:szCs w:val="20"/>
        </w:rPr>
        <w:t>Dotación de medicamentos de Action Medeor</w:t>
      </w:r>
      <w:r w:rsidR="003709FA">
        <w:rPr>
          <w:bCs/>
          <w:i/>
          <w:sz w:val="20"/>
          <w:szCs w:val="20"/>
        </w:rPr>
        <w:t xml:space="preserve"> en la oficina de Senderos de Maíz</w:t>
      </w:r>
    </w:p>
    <w:p w:rsidR="00667809" w:rsidRPr="00876AB6" w:rsidRDefault="00667809" w:rsidP="00667809"/>
    <w:p w:rsidR="00667809" w:rsidRPr="00876AB6" w:rsidRDefault="00714CA1" w:rsidP="00667809">
      <w:r>
        <w:rPr>
          <w:noProof/>
          <w:lang w:val="en-US" w:eastAsia="en-US"/>
        </w:rPr>
        <w:drawing>
          <wp:anchor distT="0" distB="0" distL="114300" distR="114300" simplePos="0" relativeHeight="251671552" behindDoc="0" locked="0" layoutInCell="1" allowOverlap="1">
            <wp:simplePos x="0" y="0"/>
            <wp:positionH relativeFrom="column">
              <wp:posOffset>1257300</wp:posOffset>
            </wp:positionH>
            <wp:positionV relativeFrom="paragraph">
              <wp:posOffset>90805</wp:posOffset>
            </wp:positionV>
            <wp:extent cx="2924175" cy="3898900"/>
            <wp:effectExtent l="25400" t="0" r="0" b="0"/>
            <wp:wrapNone/>
            <wp:docPr id="21" name="Imagen 7" descr="C:\Users\RaulG\Dropbox\SALUD 2015 - ACOPEDIS\1. SEGUIMIENTO CLÍNICO\JORNADAS MEDICAS\IMG_20150302_17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ulG\Dropbox\SALUD 2015 - ACOPEDIS\1. SEGUIMIENTO CLÍNICO\JORNADAS MEDICAS\IMG_20150302_1720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175" cy="3898900"/>
                    </a:xfrm>
                    <a:prstGeom prst="rect">
                      <a:avLst/>
                    </a:prstGeom>
                    <a:noFill/>
                    <a:ln>
                      <a:noFill/>
                    </a:ln>
                  </pic:spPr>
                </pic:pic>
              </a:graphicData>
            </a:graphic>
          </wp:anchor>
        </w:drawing>
      </w:r>
    </w:p>
    <w:p w:rsidR="00667809" w:rsidRPr="00876AB6" w:rsidRDefault="00667809" w:rsidP="00667809"/>
    <w:p w:rsidR="00667809" w:rsidRPr="00876AB6" w:rsidRDefault="00667809" w:rsidP="00667809"/>
    <w:p w:rsidR="00667809" w:rsidRDefault="00667809" w:rsidP="00667809">
      <w:pPr>
        <w:tabs>
          <w:tab w:val="left" w:pos="5265"/>
        </w:tabs>
        <w:jc w:val="center"/>
      </w:pPr>
    </w:p>
    <w:p w:rsidR="00667809" w:rsidRDefault="00667809" w:rsidP="00667809">
      <w:pPr>
        <w:tabs>
          <w:tab w:val="left" w:pos="5265"/>
        </w:tabs>
        <w:jc w:val="center"/>
      </w:pPr>
    </w:p>
    <w:p w:rsidR="00667809" w:rsidRDefault="00667809" w:rsidP="00667809">
      <w:pPr>
        <w:tabs>
          <w:tab w:val="left" w:pos="5265"/>
        </w:tabs>
        <w:jc w:val="center"/>
      </w:pPr>
    </w:p>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Pr="009D7108" w:rsidRDefault="00667809" w:rsidP="00667809"/>
    <w:p w:rsidR="00667809" w:rsidRDefault="00667809" w:rsidP="00667809"/>
    <w:p w:rsidR="00667809" w:rsidRDefault="00667809" w:rsidP="00667809"/>
    <w:p w:rsidR="00667809" w:rsidRDefault="00667809" w:rsidP="00667809">
      <w:pPr>
        <w:tabs>
          <w:tab w:val="left" w:pos="5220"/>
        </w:tabs>
        <w:jc w:val="center"/>
      </w:pPr>
      <w:r>
        <w:t>José Joel en la entrega de aparatos auditivos</w:t>
      </w:r>
    </w:p>
    <w:p w:rsidR="00667809" w:rsidRDefault="00667809" w:rsidP="00667809">
      <w:pPr>
        <w:tabs>
          <w:tab w:val="left" w:pos="5220"/>
        </w:tabs>
        <w:jc w:val="center"/>
      </w:pPr>
    </w:p>
    <w:p w:rsidR="00667809" w:rsidRDefault="00667809" w:rsidP="00667809">
      <w:pPr>
        <w:tabs>
          <w:tab w:val="left" w:pos="5220"/>
        </w:tabs>
        <w:jc w:val="center"/>
      </w:pPr>
    </w:p>
    <w:p w:rsidR="00667809" w:rsidRPr="00714CA1" w:rsidRDefault="00714CA1" w:rsidP="00667809">
      <w:pPr>
        <w:tabs>
          <w:tab w:val="left" w:pos="5220"/>
        </w:tabs>
        <w:jc w:val="center"/>
        <w:rPr>
          <w:i/>
          <w:sz w:val="22"/>
        </w:rPr>
      </w:pPr>
      <w:r w:rsidRPr="00714CA1">
        <w:rPr>
          <w:i/>
          <w:sz w:val="22"/>
        </w:rPr>
        <w:t>Jose Joel en entrega de auxiliar auditivo</w:t>
      </w:r>
    </w:p>
    <w:p w:rsidR="00667809" w:rsidRDefault="00667809" w:rsidP="00667809">
      <w:pPr>
        <w:tabs>
          <w:tab w:val="left" w:pos="5220"/>
        </w:tabs>
      </w:pPr>
    </w:p>
    <w:p w:rsidR="00667809" w:rsidRPr="00EA152F" w:rsidRDefault="00667809" w:rsidP="00667809"/>
    <w:p w:rsidR="00667809" w:rsidRPr="00EA152F" w:rsidRDefault="00667809" w:rsidP="00667809"/>
    <w:p w:rsidR="00667809" w:rsidRPr="00EA152F" w:rsidRDefault="00667809" w:rsidP="00667809"/>
    <w:p w:rsidR="00667809" w:rsidRPr="00EA152F" w:rsidRDefault="00714CA1" w:rsidP="00667809">
      <w:r>
        <w:rPr>
          <w:noProof/>
          <w:lang w:val="en-US" w:eastAsia="en-US"/>
        </w:rPr>
        <w:drawing>
          <wp:anchor distT="0" distB="0" distL="114300" distR="114300" simplePos="0" relativeHeight="251672576" behindDoc="0" locked="0" layoutInCell="1" allowOverlap="1">
            <wp:simplePos x="0" y="0"/>
            <wp:positionH relativeFrom="column">
              <wp:posOffset>273685</wp:posOffset>
            </wp:positionH>
            <wp:positionV relativeFrom="paragraph">
              <wp:posOffset>114300</wp:posOffset>
            </wp:positionV>
            <wp:extent cx="4676775" cy="3507105"/>
            <wp:effectExtent l="25400" t="0" r="0" b="0"/>
            <wp:wrapNone/>
            <wp:docPr id="25" name="Imagen 8" descr="C:\Users\RaulG\Dropbox\SALUD 2015 - ACOPEDIS\2. PSICOLOGIA\taller padres ASOJEF Quix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ulG\Dropbox\SALUD 2015 - ACOPEDIS\2. PSICOLOGIA\taller padres ASOJEF Quixay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3507105"/>
                    </a:xfrm>
                    <a:prstGeom prst="rect">
                      <a:avLst/>
                    </a:prstGeom>
                    <a:noFill/>
                    <a:ln>
                      <a:noFill/>
                    </a:ln>
                  </pic:spPr>
                </pic:pic>
              </a:graphicData>
            </a:graphic>
          </wp:anchor>
        </w:drawing>
      </w:r>
    </w:p>
    <w:p w:rsidR="00667809" w:rsidRPr="00EA152F" w:rsidRDefault="00667809" w:rsidP="00667809"/>
    <w:p w:rsidR="00667809" w:rsidRPr="00EA152F" w:rsidRDefault="00667809" w:rsidP="00667809"/>
    <w:p w:rsidR="00667809" w:rsidRPr="00EA152F" w:rsidRDefault="00667809" w:rsidP="00667809"/>
    <w:p w:rsidR="00667809" w:rsidRPr="00EA152F" w:rsidRDefault="00667809" w:rsidP="00667809"/>
    <w:p w:rsidR="00667809" w:rsidRDefault="00667809" w:rsidP="00667809"/>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714CA1" w:rsidP="00667809">
      <w:pPr>
        <w:jc w:val="center"/>
      </w:pPr>
    </w:p>
    <w:p w:rsidR="00714CA1" w:rsidRDefault="00667809" w:rsidP="00667809">
      <w:pPr>
        <w:jc w:val="center"/>
        <w:rPr>
          <w:i/>
          <w:sz w:val="22"/>
        </w:rPr>
      </w:pPr>
      <w:r w:rsidRPr="00714CA1">
        <w:rPr>
          <w:i/>
          <w:sz w:val="22"/>
        </w:rPr>
        <w:t>Grupo de padres de ASOJEF en terapia grupal de Psicología</w:t>
      </w:r>
    </w:p>
    <w:p w:rsidR="00714CA1" w:rsidRPr="00714CA1" w:rsidRDefault="00714CA1" w:rsidP="00667809">
      <w:pPr>
        <w:jc w:val="center"/>
        <w:rPr>
          <w:i/>
          <w:sz w:val="22"/>
        </w:rPr>
      </w:pPr>
    </w:p>
    <w:p w:rsidR="00667809" w:rsidRDefault="00714CA1" w:rsidP="00667809">
      <w:pPr>
        <w:jc w:val="center"/>
      </w:pPr>
      <w:r>
        <w:rPr>
          <w:noProof/>
          <w:lang w:val="en-US" w:eastAsia="en-US"/>
        </w:rPr>
        <w:drawing>
          <wp:anchor distT="0" distB="0" distL="114300" distR="114300" simplePos="0" relativeHeight="251676672" behindDoc="0" locked="0" layoutInCell="1" allowOverlap="1">
            <wp:simplePos x="0" y="0"/>
            <wp:positionH relativeFrom="column">
              <wp:posOffset>308610</wp:posOffset>
            </wp:positionH>
            <wp:positionV relativeFrom="paragraph">
              <wp:posOffset>102870</wp:posOffset>
            </wp:positionV>
            <wp:extent cx="4738370" cy="3554095"/>
            <wp:effectExtent l="25400" t="0" r="11430" b="0"/>
            <wp:wrapNone/>
            <wp:docPr id="26" name="Imagen 14" descr="I:\DCIM\Camera\IMG_20150410_09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CIM\Camera\IMG_20150410_0944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8370" cy="3554095"/>
                    </a:xfrm>
                    <a:prstGeom prst="rect">
                      <a:avLst/>
                    </a:prstGeom>
                    <a:noFill/>
                    <a:ln>
                      <a:noFill/>
                    </a:ln>
                  </pic:spPr>
                </pic:pic>
              </a:graphicData>
            </a:graphic>
          </wp:anchor>
        </w:drawing>
      </w:r>
    </w:p>
    <w:p w:rsidR="00667809" w:rsidRDefault="00667809" w:rsidP="00667809">
      <w:pPr>
        <w:jc w:val="center"/>
      </w:pPr>
    </w:p>
    <w:p w:rsidR="00667809" w:rsidRDefault="00667809" w:rsidP="00667809">
      <w:pPr>
        <w:jc w:val="center"/>
        <w:rPr>
          <w:noProof/>
        </w:rPr>
      </w:pPr>
    </w:p>
    <w:p w:rsidR="00667809" w:rsidRDefault="00667809" w:rsidP="00667809">
      <w:pPr>
        <w:jc w:val="center"/>
        <w:rPr>
          <w:noProof/>
        </w:rPr>
      </w:pPr>
    </w:p>
    <w:p w:rsidR="00667809" w:rsidRDefault="00667809" w:rsidP="00667809">
      <w:pPr>
        <w:jc w:val="center"/>
        <w:rPr>
          <w:noProof/>
        </w:rPr>
      </w:pPr>
    </w:p>
    <w:p w:rsidR="00667809" w:rsidRDefault="00667809" w:rsidP="00667809">
      <w:pPr>
        <w:jc w:val="center"/>
        <w:rPr>
          <w:noProof/>
        </w:rPr>
      </w:pPr>
    </w:p>
    <w:p w:rsidR="00667809" w:rsidRDefault="00667809" w:rsidP="00667809">
      <w:pPr>
        <w:jc w:val="center"/>
        <w:rPr>
          <w:noProof/>
        </w:rPr>
      </w:pPr>
    </w:p>
    <w:p w:rsidR="00667809" w:rsidRDefault="00667809" w:rsidP="00667809">
      <w:pPr>
        <w:jc w:val="center"/>
        <w:rPr>
          <w:noProof/>
        </w:rPr>
      </w:pPr>
    </w:p>
    <w:p w:rsidR="00667809" w:rsidRDefault="00667809" w:rsidP="00667809">
      <w:pPr>
        <w:jc w:val="center"/>
        <w:rPr>
          <w:noProof/>
        </w:rPr>
      </w:pPr>
    </w:p>
    <w:p w:rsidR="00667809" w:rsidRDefault="00667809" w:rsidP="00667809">
      <w:pPr>
        <w:jc w:val="center"/>
      </w:pPr>
    </w:p>
    <w:p w:rsidR="00667809" w:rsidRDefault="00667809" w:rsidP="00667809">
      <w:pPr>
        <w:jc w:val="center"/>
      </w:pPr>
    </w:p>
    <w:p w:rsidR="00667809" w:rsidRDefault="00667809" w:rsidP="00667809">
      <w:pPr>
        <w:jc w:val="center"/>
      </w:pPr>
    </w:p>
    <w:p w:rsidR="00667809" w:rsidRDefault="00667809" w:rsidP="00667809">
      <w:pPr>
        <w:jc w:val="center"/>
      </w:pPr>
    </w:p>
    <w:p w:rsidR="00667809" w:rsidRDefault="00667809" w:rsidP="00667809">
      <w:pPr>
        <w:jc w:val="center"/>
      </w:pPr>
      <w:r>
        <w:t>Grupo de padres de Senderos de Maíz, en terapia grupal</w:t>
      </w:r>
    </w:p>
    <w:p w:rsidR="00667809" w:rsidRDefault="00667809" w:rsidP="00667809">
      <w:pPr>
        <w:jc w:val="center"/>
      </w:pPr>
    </w:p>
    <w:p w:rsidR="00667809" w:rsidRDefault="00667809" w:rsidP="00667809">
      <w:pPr>
        <w:jc w:val="center"/>
      </w:pPr>
    </w:p>
    <w:p w:rsidR="00667809" w:rsidRDefault="00667809" w:rsidP="00667809">
      <w:pPr>
        <w:jc w:val="center"/>
      </w:pPr>
    </w:p>
    <w:p w:rsidR="00667809" w:rsidRDefault="00667809" w:rsidP="00667809">
      <w:pPr>
        <w:jc w:val="center"/>
      </w:pPr>
    </w:p>
    <w:p w:rsidR="00667809" w:rsidRPr="0045701E" w:rsidRDefault="00667809" w:rsidP="00667809"/>
    <w:p w:rsidR="00714CA1" w:rsidRDefault="00714CA1" w:rsidP="00714CA1">
      <w:pPr>
        <w:jc w:val="center"/>
        <w:rPr>
          <w:i/>
          <w:sz w:val="22"/>
        </w:rPr>
      </w:pPr>
    </w:p>
    <w:p w:rsidR="00714CA1" w:rsidRDefault="00714CA1" w:rsidP="00714CA1">
      <w:pPr>
        <w:jc w:val="center"/>
        <w:rPr>
          <w:i/>
          <w:sz w:val="22"/>
        </w:rPr>
      </w:pPr>
    </w:p>
    <w:p w:rsidR="00714CA1" w:rsidRDefault="00714CA1" w:rsidP="00714CA1">
      <w:pPr>
        <w:jc w:val="center"/>
        <w:rPr>
          <w:i/>
          <w:sz w:val="22"/>
        </w:rPr>
      </w:pPr>
    </w:p>
    <w:p w:rsidR="00667809" w:rsidRPr="00714CA1" w:rsidRDefault="00714CA1" w:rsidP="00714CA1">
      <w:pPr>
        <w:jc w:val="center"/>
        <w:rPr>
          <w:i/>
          <w:sz w:val="22"/>
        </w:rPr>
      </w:pPr>
      <w:r w:rsidRPr="00714CA1">
        <w:rPr>
          <w:i/>
          <w:sz w:val="22"/>
        </w:rPr>
        <w:t>Grupo de familias de Mundis Sololá en grupo de apoyo grupal psicológico</w:t>
      </w:r>
    </w:p>
    <w:p w:rsidR="00714CA1" w:rsidRDefault="00714CA1" w:rsidP="00667809">
      <w:pPr>
        <w:rPr>
          <w:i/>
          <w:sz w:val="22"/>
        </w:rPr>
      </w:pPr>
    </w:p>
    <w:p w:rsidR="00C9281B" w:rsidRDefault="00C9281B" w:rsidP="00310D43">
      <w:pPr>
        <w:rPr>
          <w:sz w:val="40"/>
        </w:rPr>
      </w:pPr>
    </w:p>
    <w:sectPr w:rsidR="00C9281B" w:rsidSect="00D15787">
      <w:pgSz w:w="11906" w:h="16838"/>
      <w:pgMar w:top="1417" w:right="1701"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DC7"/>
    <w:multiLevelType w:val="hybridMultilevel"/>
    <w:tmpl w:val="DECE24D2"/>
    <w:lvl w:ilvl="0" w:tplc="939068D2">
      <w:numFmt w:val="bullet"/>
      <w:lvlText w:val="-"/>
      <w:lvlJc w:val="left"/>
      <w:pPr>
        <w:ind w:left="720" w:hanging="360"/>
      </w:pPr>
      <w:rPr>
        <w:rFonts w:ascii="Arial" w:eastAsia="Times New Roman" w:hAnsi="Arial"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29D6E74"/>
    <w:multiLevelType w:val="multilevel"/>
    <w:tmpl w:val="C1D6A664"/>
    <w:lvl w:ilvl="0">
      <w:start w:val="4"/>
      <w:numFmt w:val="decimal"/>
      <w:lvlText w:val="%1."/>
      <w:lvlJc w:val="left"/>
      <w:pPr>
        <w:ind w:left="720" w:hanging="360"/>
      </w:pPr>
      <w:rPr>
        <w:rFonts w:eastAsiaTheme="minorHAnsi"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3F6300"/>
    <w:multiLevelType w:val="multilevel"/>
    <w:tmpl w:val="79C4D27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4F0FEC"/>
    <w:multiLevelType w:val="multilevel"/>
    <w:tmpl w:val="82CEA57A"/>
    <w:lvl w:ilvl="0">
      <w:start w:val="1"/>
      <w:numFmt w:val="decimal"/>
      <w:lvlText w:val="%1."/>
      <w:lvlJc w:val="left"/>
      <w:pPr>
        <w:ind w:left="1080" w:hanging="360"/>
      </w:pPr>
    </w:lvl>
    <w:lvl w:ilvl="1">
      <w:start w:val="1"/>
      <w:numFmt w:val="decimal"/>
      <w:isLgl/>
      <w:lvlText w:val="%1.%2."/>
      <w:lvlJc w:val="left"/>
      <w:pPr>
        <w:ind w:left="1320" w:hanging="600"/>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0F45076B"/>
    <w:multiLevelType w:val="hybridMultilevel"/>
    <w:tmpl w:val="CBE6DC84"/>
    <w:lvl w:ilvl="0" w:tplc="26B0BAEE">
      <w:start w:val="12"/>
      <w:numFmt w:val="decimal"/>
      <w:lvlText w:val="%1."/>
      <w:lvlJc w:val="left"/>
      <w:pPr>
        <w:ind w:left="744" w:hanging="384"/>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DF74D5"/>
    <w:multiLevelType w:val="hybridMultilevel"/>
    <w:tmpl w:val="6F8234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6F6166"/>
    <w:multiLevelType w:val="hybridMultilevel"/>
    <w:tmpl w:val="A8AC5E02"/>
    <w:lvl w:ilvl="0" w:tplc="E2207478">
      <w:numFmt w:val="bullet"/>
      <w:lvlText w:val="-"/>
      <w:lvlJc w:val="left"/>
      <w:pPr>
        <w:tabs>
          <w:tab w:val="num" w:pos="720"/>
        </w:tabs>
        <w:ind w:left="720" w:hanging="360"/>
      </w:pPr>
      <w:rPr>
        <w:rFonts w:ascii="Arial" w:eastAsia="Times New Roman" w:hAnsi="Arial" w:cs="Wingdings" w:hint="default"/>
        <w:b/>
        <w:sz w:val="20"/>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47325BA"/>
    <w:multiLevelType w:val="hybridMultilevel"/>
    <w:tmpl w:val="2EDC0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68E6B1B"/>
    <w:multiLevelType w:val="hybridMultilevel"/>
    <w:tmpl w:val="C8482D06"/>
    <w:lvl w:ilvl="0" w:tplc="F2CE524C">
      <w:start w:val="2"/>
      <w:numFmt w:val="bullet"/>
      <w:lvlText w:val="-"/>
      <w:lvlJc w:val="left"/>
      <w:pPr>
        <w:tabs>
          <w:tab w:val="num" w:pos="720"/>
        </w:tabs>
        <w:ind w:left="720" w:hanging="360"/>
      </w:pPr>
      <w:rPr>
        <w:rFonts w:ascii="Arial" w:eastAsia="Times New Roman" w:hAnsi="Arial" w:cs="Wingdings" w:hint="default"/>
      </w:rPr>
    </w:lvl>
    <w:lvl w:ilvl="1" w:tplc="0C0A0003">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C87546"/>
    <w:multiLevelType w:val="multilevel"/>
    <w:tmpl w:val="B33A70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B45448"/>
    <w:multiLevelType w:val="hybridMultilevel"/>
    <w:tmpl w:val="8BC6A5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4226D1"/>
    <w:multiLevelType w:val="hybridMultilevel"/>
    <w:tmpl w:val="F0825190"/>
    <w:lvl w:ilvl="0" w:tplc="FFB68CCC">
      <w:start w:val="4"/>
      <w:numFmt w:val="bullet"/>
      <w:lvlText w:val=""/>
      <w:lvlJc w:val="left"/>
      <w:pPr>
        <w:ind w:left="720" w:hanging="360"/>
      </w:pPr>
      <w:rPr>
        <w:rFonts w:ascii="Symbol" w:eastAsia="Times New Roman" w:hAnsi="Symbol"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F62554"/>
    <w:multiLevelType w:val="hybridMultilevel"/>
    <w:tmpl w:val="367CA1C0"/>
    <w:lvl w:ilvl="0" w:tplc="F3A49114">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0883D18"/>
    <w:multiLevelType w:val="hybridMultilevel"/>
    <w:tmpl w:val="C102FB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4773A2"/>
    <w:multiLevelType w:val="hybridMultilevel"/>
    <w:tmpl w:val="B9C8E5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B43BF2"/>
    <w:multiLevelType w:val="hybridMultilevel"/>
    <w:tmpl w:val="F1723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4303D7"/>
    <w:multiLevelType w:val="hybridMultilevel"/>
    <w:tmpl w:val="9E0A72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2FA53AD"/>
    <w:multiLevelType w:val="hybridMultilevel"/>
    <w:tmpl w:val="718C74D8"/>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7F27E50"/>
    <w:multiLevelType w:val="multilevel"/>
    <w:tmpl w:val="43883FA6"/>
    <w:lvl w:ilvl="0">
      <w:start w:val="4"/>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39617A4"/>
    <w:multiLevelType w:val="hybridMultilevel"/>
    <w:tmpl w:val="397A579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75F58F8"/>
    <w:multiLevelType w:val="hybridMultilevel"/>
    <w:tmpl w:val="BCB607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C2C0041"/>
    <w:multiLevelType w:val="hybridMultilevel"/>
    <w:tmpl w:val="F9000D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FC45254"/>
    <w:multiLevelType w:val="hybridMultilevel"/>
    <w:tmpl w:val="3DB489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85C7BD6"/>
    <w:multiLevelType w:val="hybridMultilevel"/>
    <w:tmpl w:val="190E9A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Symbo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Symbol"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977671A"/>
    <w:multiLevelType w:val="hybridMultilevel"/>
    <w:tmpl w:val="F4E46866"/>
    <w:lvl w:ilvl="0" w:tplc="5AA863FA">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D3A3C8C"/>
    <w:multiLevelType w:val="multilevel"/>
    <w:tmpl w:val="037285D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F02255B"/>
    <w:multiLevelType w:val="multilevel"/>
    <w:tmpl w:val="FEF0EB7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1C5209"/>
    <w:multiLevelType w:val="hybridMultilevel"/>
    <w:tmpl w:val="DBCEF5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1467915"/>
    <w:multiLevelType w:val="hybridMultilevel"/>
    <w:tmpl w:val="6860A21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3091BA2"/>
    <w:multiLevelType w:val="hybridMultilevel"/>
    <w:tmpl w:val="B56A42DA"/>
    <w:lvl w:ilvl="0" w:tplc="F2CE524C">
      <w:start w:val="2"/>
      <w:numFmt w:val="bullet"/>
      <w:lvlText w:val="-"/>
      <w:lvlJc w:val="left"/>
      <w:pPr>
        <w:ind w:left="720" w:hanging="360"/>
      </w:pPr>
      <w:rPr>
        <w:rFonts w:ascii="Arial" w:eastAsia="Times New Roman" w:hAnsi="Arial" w:cs="Wingdings"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37A03AB"/>
    <w:multiLevelType w:val="multilevel"/>
    <w:tmpl w:val="D618EE5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98E433A"/>
    <w:multiLevelType w:val="hybridMultilevel"/>
    <w:tmpl w:val="615A23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B3A6CC2"/>
    <w:multiLevelType w:val="multilevel"/>
    <w:tmpl w:val="56A6849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707B7B49"/>
    <w:multiLevelType w:val="hybridMultilevel"/>
    <w:tmpl w:val="E3E0CDB0"/>
    <w:lvl w:ilvl="0" w:tplc="7C986A92">
      <w:start w:val="414"/>
      <w:numFmt w:val="bullet"/>
      <w:lvlText w:val="-"/>
      <w:lvlJc w:val="left"/>
      <w:pPr>
        <w:ind w:left="720" w:hanging="360"/>
      </w:pPr>
      <w:rPr>
        <w:rFonts w:ascii="Times New Roman" w:eastAsia="Times New Roman" w:hAnsi="Times New Roman" w:cs="Times New Roman" w:hint="default"/>
        <w:b/>
      </w:rPr>
    </w:lvl>
    <w:lvl w:ilvl="1" w:tplc="0C0A0003" w:tentative="1">
      <w:start w:val="1"/>
      <w:numFmt w:val="bullet"/>
      <w:lvlText w:val="o"/>
      <w:lvlJc w:val="left"/>
      <w:pPr>
        <w:ind w:left="1440" w:hanging="360"/>
      </w:pPr>
      <w:rPr>
        <w:rFonts w:ascii="Courier New" w:hAnsi="Courier New" w:cs="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Symbol"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Symbol"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3654348"/>
    <w:multiLevelType w:val="multilevel"/>
    <w:tmpl w:val="B220E5A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76240EE3"/>
    <w:multiLevelType w:val="multilevel"/>
    <w:tmpl w:val="92FA0A9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9FD2A0D"/>
    <w:multiLevelType w:val="hybridMultilevel"/>
    <w:tmpl w:val="4C7C81B8"/>
    <w:lvl w:ilvl="0" w:tplc="07E40078">
      <w:start w:val="1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EE73102"/>
    <w:multiLevelType w:val="multilevel"/>
    <w:tmpl w:val="A446BB2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8"/>
  </w:num>
  <w:num w:numId="2">
    <w:abstractNumId w:val="6"/>
  </w:num>
  <w:num w:numId="3">
    <w:abstractNumId w:val="36"/>
  </w:num>
  <w:num w:numId="4">
    <w:abstractNumId w:val="28"/>
  </w:num>
  <w:num w:numId="5">
    <w:abstractNumId w:val="0"/>
  </w:num>
  <w:num w:numId="6">
    <w:abstractNumId w:val="20"/>
  </w:num>
  <w:num w:numId="7">
    <w:abstractNumId w:val="24"/>
  </w:num>
  <w:num w:numId="8">
    <w:abstractNumId w:val="12"/>
  </w:num>
  <w:num w:numId="9">
    <w:abstractNumId w:val="26"/>
  </w:num>
  <w:num w:numId="10">
    <w:abstractNumId w:val="4"/>
  </w:num>
  <w:num w:numId="11">
    <w:abstractNumId w:val="29"/>
  </w:num>
  <w:num w:numId="12">
    <w:abstractNumId w:val="21"/>
  </w:num>
  <w:num w:numId="13">
    <w:abstractNumId w:val="9"/>
  </w:num>
  <w:num w:numId="14">
    <w:abstractNumId w:val="2"/>
  </w:num>
  <w:num w:numId="15">
    <w:abstractNumId w:val="34"/>
  </w:num>
  <w:num w:numId="16">
    <w:abstractNumId w:val="16"/>
  </w:num>
  <w:num w:numId="17">
    <w:abstractNumId w:val="5"/>
  </w:num>
  <w:num w:numId="18">
    <w:abstractNumId w:val="15"/>
  </w:num>
  <w:num w:numId="19">
    <w:abstractNumId w:val="30"/>
  </w:num>
  <w:num w:numId="20">
    <w:abstractNumId w:val="25"/>
  </w:num>
  <w:num w:numId="21">
    <w:abstractNumId w:val="37"/>
  </w:num>
  <w:num w:numId="22">
    <w:abstractNumId w:val="18"/>
  </w:num>
  <w:num w:numId="23">
    <w:abstractNumId w:val="3"/>
  </w:num>
  <w:num w:numId="24">
    <w:abstractNumId w:val="35"/>
  </w:num>
  <w:num w:numId="25">
    <w:abstractNumId w:val="11"/>
  </w:num>
  <w:num w:numId="26">
    <w:abstractNumId w:val="27"/>
  </w:num>
  <w:num w:numId="27">
    <w:abstractNumId w:val="31"/>
  </w:num>
  <w:num w:numId="28">
    <w:abstractNumId w:val="22"/>
  </w:num>
  <w:num w:numId="29">
    <w:abstractNumId w:val="13"/>
  </w:num>
  <w:num w:numId="30">
    <w:abstractNumId w:val="10"/>
  </w:num>
  <w:num w:numId="31">
    <w:abstractNumId w:val="7"/>
  </w:num>
  <w:num w:numId="32">
    <w:abstractNumId w:val="19"/>
  </w:num>
  <w:num w:numId="33">
    <w:abstractNumId w:val="14"/>
  </w:num>
  <w:num w:numId="34">
    <w:abstractNumId w:val="23"/>
  </w:num>
  <w:num w:numId="35">
    <w:abstractNumId w:val="17"/>
  </w:num>
  <w:num w:numId="36">
    <w:abstractNumId w:val="33"/>
  </w:num>
  <w:num w:numId="37">
    <w:abstractNumId w:val="32"/>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25C"/>
    <w:rsid w:val="00000AA3"/>
    <w:rsid w:val="000010AE"/>
    <w:rsid w:val="0000496F"/>
    <w:rsid w:val="000110CB"/>
    <w:rsid w:val="000149ED"/>
    <w:rsid w:val="00016522"/>
    <w:rsid w:val="00016AF6"/>
    <w:rsid w:val="00017AC3"/>
    <w:rsid w:val="0002127A"/>
    <w:rsid w:val="000215B7"/>
    <w:rsid w:val="00030172"/>
    <w:rsid w:val="00035B19"/>
    <w:rsid w:val="00041218"/>
    <w:rsid w:val="00044986"/>
    <w:rsid w:val="00044FD4"/>
    <w:rsid w:val="00047890"/>
    <w:rsid w:val="00050DA2"/>
    <w:rsid w:val="00056A91"/>
    <w:rsid w:val="00060B91"/>
    <w:rsid w:val="000612DD"/>
    <w:rsid w:val="0006180A"/>
    <w:rsid w:val="00064E59"/>
    <w:rsid w:val="00071373"/>
    <w:rsid w:val="00076CDA"/>
    <w:rsid w:val="00083FBC"/>
    <w:rsid w:val="00084C16"/>
    <w:rsid w:val="00086488"/>
    <w:rsid w:val="00087D62"/>
    <w:rsid w:val="000912A1"/>
    <w:rsid w:val="0009160B"/>
    <w:rsid w:val="000A0C61"/>
    <w:rsid w:val="000A0E7E"/>
    <w:rsid w:val="000A15A4"/>
    <w:rsid w:val="000A2EEB"/>
    <w:rsid w:val="000A4061"/>
    <w:rsid w:val="000A7876"/>
    <w:rsid w:val="000B037B"/>
    <w:rsid w:val="000B2F6D"/>
    <w:rsid w:val="000B686D"/>
    <w:rsid w:val="000C23C0"/>
    <w:rsid w:val="000C2AD9"/>
    <w:rsid w:val="000C3661"/>
    <w:rsid w:val="000D36E4"/>
    <w:rsid w:val="000D3FDB"/>
    <w:rsid w:val="000D5558"/>
    <w:rsid w:val="000E6063"/>
    <w:rsid w:val="000F1B68"/>
    <w:rsid w:val="000F476B"/>
    <w:rsid w:val="000F4A0A"/>
    <w:rsid w:val="000F5DEF"/>
    <w:rsid w:val="000F74DE"/>
    <w:rsid w:val="00103890"/>
    <w:rsid w:val="0011159E"/>
    <w:rsid w:val="001132E3"/>
    <w:rsid w:val="001147A9"/>
    <w:rsid w:val="00114A25"/>
    <w:rsid w:val="0012482D"/>
    <w:rsid w:val="00125ED0"/>
    <w:rsid w:val="0012668E"/>
    <w:rsid w:val="00127850"/>
    <w:rsid w:val="001306F6"/>
    <w:rsid w:val="00130E1A"/>
    <w:rsid w:val="0013139A"/>
    <w:rsid w:val="001346BB"/>
    <w:rsid w:val="0013503E"/>
    <w:rsid w:val="00141D70"/>
    <w:rsid w:val="00142261"/>
    <w:rsid w:val="00144B47"/>
    <w:rsid w:val="0014729D"/>
    <w:rsid w:val="0015177A"/>
    <w:rsid w:val="00151CA3"/>
    <w:rsid w:val="0015346F"/>
    <w:rsid w:val="00153F54"/>
    <w:rsid w:val="00157D09"/>
    <w:rsid w:val="00160666"/>
    <w:rsid w:val="0016315B"/>
    <w:rsid w:val="00170CA7"/>
    <w:rsid w:val="001721B5"/>
    <w:rsid w:val="001737AD"/>
    <w:rsid w:val="00173C82"/>
    <w:rsid w:val="00184374"/>
    <w:rsid w:val="0018724B"/>
    <w:rsid w:val="001963EC"/>
    <w:rsid w:val="001A0A21"/>
    <w:rsid w:val="001A2704"/>
    <w:rsid w:val="001B1D58"/>
    <w:rsid w:val="001B39B5"/>
    <w:rsid w:val="001B73E1"/>
    <w:rsid w:val="001D01D2"/>
    <w:rsid w:val="001D4DE1"/>
    <w:rsid w:val="001D5140"/>
    <w:rsid w:val="001D74FD"/>
    <w:rsid w:val="001E1225"/>
    <w:rsid w:val="001E1328"/>
    <w:rsid w:val="001E173B"/>
    <w:rsid w:val="001E28E2"/>
    <w:rsid w:val="001E2E94"/>
    <w:rsid w:val="001E6ED5"/>
    <w:rsid w:val="001F17FB"/>
    <w:rsid w:val="001F1DA0"/>
    <w:rsid w:val="001F53CB"/>
    <w:rsid w:val="002047CE"/>
    <w:rsid w:val="002078AD"/>
    <w:rsid w:val="00210EEE"/>
    <w:rsid w:val="002164A8"/>
    <w:rsid w:val="00220806"/>
    <w:rsid w:val="00221A95"/>
    <w:rsid w:val="00223077"/>
    <w:rsid w:val="00224FC5"/>
    <w:rsid w:val="002262FE"/>
    <w:rsid w:val="00227083"/>
    <w:rsid w:val="002301EE"/>
    <w:rsid w:val="00241416"/>
    <w:rsid w:val="00242204"/>
    <w:rsid w:val="00243AD9"/>
    <w:rsid w:val="002470E0"/>
    <w:rsid w:val="00247A7D"/>
    <w:rsid w:val="0025098D"/>
    <w:rsid w:val="002553DE"/>
    <w:rsid w:val="0025640D"/>
    <w:rsid w:val="00260D2B"/>
    <w:rsid w:val="0026111C"/>
    <w:rsid w:val="00262B09"/>
    <w:rsid w:val="00264AAD"/>
    <w:rsid w:val="0027141B"/>
    <w:rsid w:val="002739AA"/>
    <w:rsid w:val="00275BB8"/>
    <w:rsid w:val="0027606D"/>
    <w:rsid w:val="00277D20"/>
    <w:rsid w:val="0028781E"/>
    <w:rsid w:val="00297F51"/>
    <w:rsid w:val="002A1F47"/>
    <w:rsid w:val="002A200B"/>
    <w:rsid w:val="002A3241"/>
    <w:rsid w:val="002A340B"/>
    <w:rsid w:val="002A3A3A"/>
    <w:rsid w:val="002A541E"/>
    <w:rsid w:val="002A649B"/>
    <w:rsid w:val="002B25DC"/>
    <w:rsid w:val="002B3462"/>
    <w:rsid w:val="002B6497"/>
    <w:rsid w:val="002B6C81"/>
    <w:rsid w:val="002C0463"/>
    <w:rsid w:val="002C0BB8"/>
    <w:rsid w:val="002C1AB7"/>
    <w:rsid w:val="002C2340"/>
    <w:rsid w:val="002C3A78"/>
    <w:rsid w:val="002C568B"/>
    <w:rsid w:val="002C7FE6"/>
    <w:rsid w:val="002D033B"/>
    <w:rsid w:val="002D2A6D"/>
    <w:rsid w:val="002D3596"/>
    <w:rsid w:val="002E0BD5"/>
    <w:rsid w:val="002E723A"/>
    <w:rsid w:val="002F23BD"/>
    <w:rsid w:val="002F2A45"/>
    <w:rsid w:val="002F3EBF"/>
    <w:rsid w:val="002F408E"/>
    <w:rsid w:val="0030788A"/>
    <w:rsid w:val="00310C2C"/>
    <w:rsid w:val="00310D43"/>
    <w:rsid w:val="00311391"/>
    <w:rsid w:val="003148F0"/>
    <w:rsid w:val="00321532"/>
    <w:rsid w:val="00323E3A"/>
    <w:rsid w:val="003253ED"/>
    <w:rsid w:val="0033295B"/>
    <w:rsid w:val="00333657"/>
    <w:rsid w:val="003338C1"/>
    <w:rsid w:val="003372C9"/>
    <w:rsid w:val="003400EC"/>
    <w:rsid w:val="0034013C"/>
    <w:rsid w:val="00341CA2"/>
    <w:rsid w:val="0034496E"/>
    <w:rsid w:val="003467AD"/>
    <w:rsid w:val="00346FBA"/>
    <w:rsid w:val="0034728B"/>
    <w:rsid w:val="00351CC9"/>
    <w:rsid w:val="0035213A"/>
    <w:rsid w:val="00352B1D"/>
    <w:rsid w:val="00365D32"/>
    <w:rsid w:val="00366820"/>
    <w:rsid w:val="003709FA"/>
    <w:rsid w:val="00371786"/>
    <w:rsid w:val="003753C6"/>
    <w:rsid w:val="003777C6"/>
    <w:rsid w:val="003822EC"/>
    <w:rsid w:val="00383668"/>
    <w:rsid w:val="00383733"/>
    <w:rsid w:val="003839C3"/>
    <w:rsid w:val="003877A1"/>
    <w:rsid w:val="00390F58"/>
    <w:rsid w:val="0039392B"/>
    <w:rsid w:val="0039425A"/>
    <w:rsid w:val="00394965"/>
    <w:rsid w:val="0039576D"/>
    <w:rsid w:val="003A146F"/>
    <w:rsid w:val="003A18FE"/>
    <w:rsid w:val="003A2929"/>
    <w:rsid w:val="003B148D"/>
    <w:rsid w:val="003B1B09"/>
    <w:rsid w:val="003B29F9"/>
    <w:rsid w:val="003B5109"/>
    <w:rsid w:val="003B539A"/>
    <w:rsid w:val="003B6063"/>
    <w:rsid w:val="003C1694"/>
    <w:rsid w:val="003C236A"/>
    <w:rsid w:val="003C27EC"/>
    <w:rsid w:val="003C361A"/>
    <w:rsid w:val="003C51E5"/>
    <w:rsid w:val="003D1398"/>
    <w:rsid w:val="003D3EB0"/>
    <w:rsid w:val="003E15FF"/>
    <w:rsid w:val="003E1F16"/>
    <w:rsid w:val="003E376C"/>
    <w:rsid w:val="003E6CB9"/>
    <w:rsid w:val="003F1296"/>
    <w:rsid w:val="003F6436"/>
    <w:rsid w:val="00401C28"/>
    <w:rsid w:val="00403BE2"/>
    <w:rsid w:val="00404C52"/>
    <w:rsid w:val="00404E85"/>
    <w:rsid w:val="00404F54"/>
    <w:rsid w:val="004051EB"/>
    <w:rsid w:val="00405DA4"/>
    <w:rsid w:val="004062D8"/>
    <w:rsid w:val="00407407"/>
    <w:rsid w:val="00411C60"/>
    <w:rsid w:val="0041550F"/>
    <w:rsid w:val="00416BEA"/>
    <w:rsid w:val="00417B2E"/>
    <w:rsid w:val="00417CAF"/>
    <w:rsid w:val="00421421"/>
    <w:rsid w:val="00423D0B"/>
    <w:rsid w:val="0042449D"/>
    <w:rsid w:val="004302A1"/>
    <w:rsid w:val="004336E8"/>
    <w:rsid w:val="00434870"/>
    <w:rsid w:val="004353ED"/>
    <w:rsid w:val="00436F9F"/>
    <w:rsid w:val="0044014E"/>
    <w:rsid w:val="00440D35"/>
    <w:rsid w:val="004438B4"/>
    <w:rsid w:val="00445ABD"/>
    <w:rsid w:val="00456804"/>
    <w:rsid w:val="00456E7C"/>
    <w:rsid w:val="00457CBE"/>
    <w:rsid w:val="00460EBB"/>
    <w:rsid w:val="004618A5"/>
    <w:rsid w:val="0046294D"/>
    <w:rsid w:val="00480D0E"/>
    <w:rsid w:val="00483EBA"/>
    <w:rsid w:val="00486025"/>
    <w:rsid w:val="004948B4"/>
    <w:rsid w:val="004A0EBE"/>
    <w:rsid w:val="004A34B5"/>
    <w:rsid w:val="004B0770"/>
    <w:rsid w:val="004B381A"/>
    <w:rsid w:val="004C0159"/>
    <w:rsid w:val="004C0939"/>
    <w:rsid w:val="004C1E05"/>
    <w:rsid w:val="004C2B4E"/>
    <w:rsid w:val="004C6ED9"/>
    <w:rsid w:val="004D442D"/>
    <w:rsid w:val="004E4AA8"/>
    <w:rsid w:val="004E76FD"/>
    <w:rsid w:val="004F6F57"/>
    <w:rsid w:val="004F7AF1"/>
    <w:rsid w:val="00500C1B"/>
    <w:rsid w:val="00503AE5"/>
    <w:rsid w:val="00504148"/>
    <w:rsid w:val="00504CA5"/>
    <w:rsid w:val="00512C7A"/>
    <w:rsid w:val="00521FD6"/>
    <w:rsid w:val="00522ED9"/>
    <w:rsid w:val="00525BED"/>
    <w:rsid w:val="00527D49"/>
    <w:rsid w:val="00531BE5"/>
    <w:rsid w:val="0054000F"/>
    <w:rsid w:val="00541B64"/>
    <w:rsid w:val="00542B91"/>
    <w:rsid w:val="00543E51"/>
    <w:rsid w:val="005441BF"/>
    <w:rsid w:val="0054428E"/>
    <w:rsid w:val="00546B04"/>
    <w:rsid w:val="00547574"/>
    <w:rsid w:val="00551179"/>
    <w:rsid w:val="00556ABC"/>
    <w:rsid w:val="00556FDB"/>
    <w:rsid w:val="00561DD3"/>
    <w:rsid w:val="005625DD"/>
    <w:rsid w:val="005637C0"/>
    <w:rsid w:val="005704DC"/>
    <w:rsid w:val="00570B3A"/>
    <w:rsid w:val="00571652"/>
    <w:rsid w:val="00573411"/>
    <w:rsid w:val="00576570"/>
    <w:rsid w:val="005773F9"/>
    <w:rsid w:val="00590026"/>
    <w:rsid w:val="00590894"/>
    <w:rsid w:val="00590F84"/>
    <w:rsid w:val="0059225C"/>
    <w:rsid w:val="005951DF"/>
    <w:rsid w:val="005A06AB"/>
    <w:rsid w:val="005A30FF"/>
    <w:rsid w:val="005A77D4"/>
    <w:rsid w:val="005A7EDE"/>
    <w:rsid w:val="005B1A01"/>
    <w:rsid w:val="005B1DEA"/>
    <w:rsid w:val="005B2140"/>
    <w:rsid w:val="005B22C5"/>
    <w:rsid w:val="005B2D5E"/>
    <w:rsid w:val="005C57C4"/>
    <w:rsid w:val="005C7539"/>
    <w:rsid w:val="005D08E4"/>
    <w:rsid w:val="005D372C"/>
    <w:rsid w:val="005D575E"/>
    <w:rsid w:val="005E0E31"/>
    <w:rsid w:val="005E1997"/>
    <w:rsid w:val="005E199E"/>
    <w:rsid w:val="005E3CE7"/>
    <w:rsid w:val="005F14C8"/>
    <w:rsid w:val="00600700"/>
    <w:rsid w:val="00606FA7"/>
    <w:rsid w:val="006078B4"/>
    <w:rsid w:val="00610021"/>
    <w:rsid w:val="00610555"/>
    <w:rsid w:val="00611111"/>
    <w:rsid w:val="00613178"/>
    <w:rsid w:val="00613B30"/>
    <w:rsid w:val="006153E9"/>
    <w:rsid w:val="00615BCF"/>
    <w:rsid w:val="00615FA2"/>
    <w:rsid w:val="0061600D"/>
    <w:rsid w:val="00622FC7"/>
    <w:rsid w:val="0063431E"/>
    <w:rsid w:val="00635E2E"/>
    <w:rsid w:val="00637DBA"/>
    <w:rsid w:val="00640AFE"/>
    <w:rsid w:val="006440CC"/>
    <w:rsid w:val="006473D8"/>
    <w:rsid w:val="006475A6"/>
    <w:rsid w:val="00650D2A"/>
    <w:rsid w:val="006521F9"/>
    <w:rsid w:val="00655EDA"/>
    <w:rsid w:val="00664F9F"/>
    <w:rsid w:val="00667809"/>
    <w:rsid w:val="006707D2"/>
    <w:rsid w:val="00670AA4"/>
    <w:rsid w:val="00672435"/>
    <w:rsid w:val="00673DBB"/>
    <w:rsid w:val="00675F09"/>
    <w:rsid w:val="006811BA"/>
    <w:rsid w:val="006813EE"/>
    <w:rsid w:val="0068458C"/>
    <w:rsid w:val="00685DE7"/>
    <w:rsid w:val="0069249C"/>
    <w:rsid w:val="006A2D3C"/>
    <w:rsid w:val="006A5F84"/>
    <w:rsid w:val="006A704F"/>
    <w:rsid w:val="006C6993"/>
    <w:rsid w:val="006D235D"/>
    <w:rsid w:val="006D5739"/>
    <w:rsid w:val="006D71D6"/>
    <w:rsid w:val="006E06A1"/>
    <w:rsid w:val="006E35B1"/>
    <w:rsid w:val="006E3B69"/>
    <w:rsid w:val="006E3E5A"/>
    <w:rsid w:val="006E4297"/>
    <w:rsid w:val="006E4B9A"/>
    <w:rsid w:val="006E614C"/>
    <w:rsid w:val="006E75EA"/>
    <w:rsid w:val="006E77FC"/>
    <w:rsid w:val="006F2BE3"/>
    <w:rsid w:val="00701206"/>
    <w:rsid w:val="00702326"/>
    <w:rsid w:val="007037C0"/>
    <w:rsid w:val="0070725E"/>
    <w:rsid w:val="00714CA1"/>
    <w:rsid w:val="0072194A"/>
    <w:rsid w:val="0072295B"/>
    <w:rsid w:val="00723B17"/>
    <w:rsid w:val="0072530C"/>
    <w:rsid w:val="00727A00"/>
    <w:rsid w:val="007404B4"/>
    <w:rsid w:val="00741B93"/>
    <w:rsid w:val="0074486A"/>
    <w:rsid w:val="00751111"/>
    <w:rsid w:val="00753978"/>
    <w:rsid w:val="00761CBD"/>
    <w:rsid w:val="007620DE"/>
    <w:rsid w:val="00764530"/>
    <w:rsid w:val="0076457F"/>
    <w:rsid w:val="00765183"/>
    <w:rsid w:val="00765CE6"/>
    <w:rsid w:val="00766245"/>
    <w:rsid w:val="00767BB2"/>
    <w:rsid w:val="00767D50"/>
    <w:rsid w:val="007705AE"/>
    <w:rsid w:val="007730BE"/>
    <w:rsid w:val="00777F86"/>
    <w:rsid w:val="00780CE5"/>
    <w:rsid w:val="0078164F"/>
    <w:rsid w:val="00782506"/>
    <w:rsid w:val="00784D4D"/>
    <w:rsid w:val="007876B2"/>
    <w:rsid w:val="00787CBD"/>
    <w:rsid w:val="00792623"/>
    <w:rsid w:val="00793F68"/>
    <w:rsid w:val="00794840"/>
    <w:rsid w:val="00796E03"/>
    <w:rsid w:val="00797167"/>
    <w:rsid w:val="00797BDE"/>
    <w:rsid w:val="007A2252"/>
    <w:rsid w:val="007A5AD0"/>
    <w:rsid w:val="007A5F90"/>
    <w:rsid w:val="007B061C"/>
    <w:rsid w:val="007B0E27"/>
    <w:rsid w:val="007B1E27"/>
    <w:rsid w:val="007B471F"/>
    <w:rsid w:val="007B7C75"/>
    <w:rsid w:val="007C0A7C"/>
    <w:rsid w:val="007C678B"/>
    <w:rsid w:val="007C6E46"/>
    <w:rsid w:val="007D30B8"/>
    <w:rsid w:val="007D4839"/>
    <w:rsid w:val="007D4DB7"/>
    <w:rsid w:val="007D6579"/>
    <w:rsid w:val="007D689A"/>
    <w:rsid w:val="007D7CFB"/>
    <w:rsid w:val="007E76C8"/>
    <w:rsid w:val="007E7EB8"/>
    <w:rsid w:val="007F0841"/>
    <w:rsid w:val="007F15B5"/>
    <w:rsid w:val="007F3BE6"/>
    <w:rsid w:val="007F58A0"/>
    <w:rsid w:val="007F6373"/>
    <w:rsid w:val="007F6DFF"/>
    <w:rsid w:val="0080399A"/>
    <w:rsid w:val="00805944"/>
    <w:rsid w:val="008137AA"/>
    <w:rsid w:val="00814127"/>
    <w:rsid w:val="00820337"/>
    <w:rsid w:val="0082493D"/>
    <w:rsid w:val="008258AF"/>
    <w:rsid w:val="00827B5A"/>
    <w:rsid w:val="00833CC0"/>
    <w:rsid w:val="00834232"/>
    <w:rsid w:val="00844824"/>
    <w:rsid w:val="008504AA"/>
    <w:rsid w:val="00853311"/>
    <w:rsid w:val="0085356F"/>
    <w:rsid w:val="008557BA"/>
    <w:rsid w:val="00856A3D"/>
    <w:rsid w:val="00857563"/>
    <w:rsid w:val="00863D09"/>
    <w:rsid w:val="00866272"/>
    <w:rsid w:val="0087505F"/>
    <w:rsid w:val="008770C6"/>
    <w:rsid w:val="00884C82"/>
    <w:rsid w:val="00887E49"/>
    <w:rsid w:val="00890984"/>
    <w:rsid w:val="00894D68"/>
    <w:rsid w:val="00896E3E"/>
    <w:rsid w:val="008A08E7"/>
    <w:rsid w:val="008A205D"/>
    <w:rsid w:val="008A659E"/>
    <w:rsid w:val="008B243C"/>
    <w:rsid w:val="008B3C1E"/>
    <w:rsid w:val="008B4B85"/>
    <w:rsid w:val="008B4FB9"/>
    <w:rsid w:val="008B5301"/>
    <w:rsid w:val="008B70D7"/>
    <w:rsid w:val="008B7A35"/>
    <w:rsid w:val="008B7E01"/>
    <w:rsid w:val="008C1E63"/>
    <w:rsid w:val="008C2982"/>
    <w:rsid w:val="008C3E15"/>
    <w:rsid w:val="008C7F7D"/>
    <w:rsid w:val="008D0FAD"/>
    <w:rsid w:val="008D0FCB"/>
    <w:rsid w:val="008D1537"/>
    <w:rsid w:val="008E3EB6"/>
    <w:rsid w:val="008E57A1"/>
    <w:rsid w:val="008F603E"/>
    <w:rsid w:val="008F64A0"/>
    <w:rsid w:val="009027C7"/>
    <w:rsid w:val="00904AF4"/>
    <w:rsid w:val="009055FF"/>
    <w:rsid w:val="00907D52"/>
    <w:rsid w:val="009139B6"/>
    <w:rsid w:val="009151AA"/>
    <w:rsid w:val="00922620"/>
    <w:rsid w:val="00923B93"/>
    <w:rsid w:val="009243CC"/>
    <w:rsid w:val="00924A69"/>
    <w:rsid w:val="00932C15"/>
    <w:rsid w:val="00933C99"/>
    <w:rsid w:val="00934226"/>
    <w:rsid w:val="00934BCC"/>
    <w:rsid w:val="009356A4"/>
    <w:rsid w:val="00941E86"/>
    <w:rsid w:val="009442F3"/>
    <w:rsid w:val="00945DED"/>
    <w:rsid w:val="00947180"/>
    <w:rsid w:val="00950862"/>
    <w:rsid w:val="00955287"/>
    <w:rsid w:val="00960021"/>
    <w:rsid w:val="00961B8D"/>
    <w:rsid w:val="00964BBA"/>
    <w:rsid w:val="00967F2C"/>
    <w:rsid w:val="009711B1"/>
    <w:rsid w:val="00980059"/>
    <w:rsid w:val="009814BE"/>
    <w:rsid w:val="00983CC1"/>
    <w:rsid w:val="00984200"/>
    <w:rsid w:val="00990925"/>
    <w:rsid w:val="009930B6"/>
    <w:rsid w:val="009933F7"/>
    <w:rsid w:val="009A1A41"/>
    <w:rsid w:val="009A3558"/>
    <w:rsid w:val="009A3953"/>
    <w:rsid w:val="009A6924"/>
    <w:rsid w:val="009A6E8D"/>
    <w:rsid w:val="009B03D5"/>
    <w:rsid w:val="009B1AC2"/>
    <w:rsid w:val="009B53AB"/>
    <w:rsid w:val="009B58E9"/>
    <w:rsid w:val="009B641C"/>
    <w:rsid w:val="009C249B"/>
    <w:rsid w:val="009C3926"/>
    <w:rsid w:val="009C66FB"/>
    <w:rsid w:val="009C6E56"/>
    <w:rsid w:val="009D027E"/>
    <w:rsid w:val="009D63B5"/>
    <w:rsid w:val="009D652B"/>
    <w:rsid w:val="009E045F"/>
    <w:rsid w:val="009E0FD2"/>
    <w:rsid w:val="009E1CC7"/>
    <w:rsid w:val="009E2051"/>
    <w:rsid w:val="009E52F7"/>
    <w:rsid w:val="009F0024"/>
    <w:rsid w:val="009F097B"/>
    <w:rsid w:val="009F0EEE"/>
    <w:rsid w:val="009F19C9"/>
    <w:rsid w:val="009F318B"/>
    <w:rsid w:val="009F54C6"/>
    <w:rsid w:val="009F6A3A"/>
    <w:rsid w:val="00A005F2"/>
    <w:rsid w:val="00A0115F"/>
    <w:rsid w:val="00A04C5B"/>
    <w:rsid w:val="00A0605C"/>
    <w:rsid w:val="00A12603"/>
    <w:rsid w:val="00A14113"/>
    <w:rsid w:val="00A15762"/>
    <w:rsid w:val="00A17AB0"/>
    <w:rsid w:val="00A17FB8"/>
    <w:rsid w:val="00A27154"/>
    <w:rsid w:val="00A313DF"/>
    <w:rsid w:val="00A35940"/>
    <w:rsid w:val="00A46DC9"/>
    <w:rsid w:val="00A50D15"/>
    <w:rsid w:val="00A523BA"/>
    <w:rsid w:val="00A53ACB"/>
    <w:rsid w:val="00A54063"/>
    <w:rsid w:val="00A557C4"/>
    <w:rsid w:val="00A57E11"/>
    <w:rsid w:val="00A6062F"/>
    <w:rsid w:val="00A65083"/>
    <w:rsid w:val="00A704C3"/>
    <w:rsid w:val="00A71E87"/>
    <w:rsid w:val="00A8484E"/>
    <w:rsid w:val="00A86B2F"/>
    <w:rsid w:val="00A9568B"/>
    <w:rsid w:val="00A96805"/>
    <w:rsid w:val="00AA1D08"/>
    <w:rsid w:val="00AA1D5A"/>
    <w:rsid w:val="00AA21F4"/>
    <w:rsid w:val="00AA502C"/>
    <w:rsid w:val="00AA5292"/>
    <w:rsid w:val="00AB5359"/>
    <w:rsid w:val="00AB7802"/>
    <w:rsid w:val="00AB7E37"/>
    <w:rsid w:val="00AC1E22"/>
    <w:rsid w:val="00AC278B"/>
    <w:rsid w:val="00AC29D1"/>
    <w:rsid w:val="00AC449E"/>
    <w:rsid w:val="00AC5D9E"/>
    <w:rsid w:val="00AD058E"/>
    <w:rsid w:val="00AD1265"/>
    <w:rsid w:val="00AE0303"/>
    <w:rsid w:val="00AE1EB5"/>
    <w:rsid w:val="00AE4DA5"/>
    <w:rsid w:val="00AE7554"/>
    <w:rsid w:val="00AF183D"/>
    <w:rsid w:val="00AF2AC1"/>
    <w:rsid w:val="00AF31DE"/>
    <w:rsid w:val="00AF4270"/>
    <w:rsid w:val="00AF51D9"/>
    <w:rsid w:val="00AF5C65"/>
    <w:rsid w:val="00B02905"/>
    <w:rsid w:val="00B0672E"/>
    <w:rsid w:val="00B071B6"/>
    <w:rsid w:val="00B07D9D"/>
    <w:rsid w:val="00B112F4"/>
    <w:rsid w:val="00B1251E"/>
    <w:rsid w:val="00B132E7"/>
    <w:rsid w:val="00B14301"/>
    <w:rsid w:val="00B14CC7"/>
    <w:rsid w:val="00B17942"/>
    <w:rsid w:val="00B17F81"/>
    <w:rsid w:val="00B2662A"/>
    <w:rsid w:val="00B277E9"/>
    <w:rsid w:val="00B33DB6"/>
    <w:rsid w:val="00B35DC6"/>
    <w:rsid w:val="00B41E1A"/>
    <w:rsid w:val="00B44B30"/>
    <w:rsid w:val="00B469A2"/>
    <w:rsid w:val="00B52814"/>
    <w:rsid w:val="00B54394"/>
    <w:rsid w:val="00B57488"/>
    <w:rsid w:val="00B617E1"/>
    <w:rsid w:val="00B67650"/>
    <w:rsid w:val="00B71463"/>
    <w:rsid w:val="00B723D9"/>
    <w:rsid w:val="00B75462"/>
    <w:rsid w:val="00B757D4"/>
    <w:rsid w:val="00B8008F"/>
    <w:rsid w:val="00B803A6"/>
    <w:rsid w:val="00B83E66"/>
    <w:rsid w:val="00B8541C"/>
    <w:rsid w:val="00B85F84"/>
    <w:rsid w:val="00B90F81"/>
    <w:rsid w:val="00B9209B"/>
    <w:rsid w:val="00B93ADC"/>
    <w:rsid w:val="00B941E8"/>
    <w:rsid w:val="00B95E4F"/>
    <w:rsid w:val="00B97570"/>
    <w:rsid w:val="00BA122D"/>
    <w:rsid w:val="00BA1EEB"/>
    <w:rsid w:val="00BA31DF"/>
    <w:rsid w:val="00BA67C6"/>
    <w:rsid w:val="00BA7172"/>
    <w:rsid w:val="00BA79D2"/>
    <w:rsid w:val="00BB225A"/>
    <w:rsid w:val="00BB2D38"/>
    <w:rsid w:val="00BB360C"/>
    <w:rsid w:val="00BB413C"/>
    <w:rsid w:val="00BB7243"/>
    <w:rsid w:val="00BC060B"/>
    <w:rsid w:val="00BC2AFD"/>
    <w:rsid w:val="00BC3404"/>
    <w:rsid w:val="00BC590B"/>
    <w:rsid w:val="00BC6138"/>
    <w:rsid w:val="00BD28BA"/>
    <w:rsid w:val="00BD2C98"/>
    <w:rsid w:val="00BD5430"/>
    <w:rsid w:val="00BE18D9"/>
    <w:rsid w:val="00BE1FAD"/>
    <w:rsid w:val="00BE2DDC"/>
    <w:rsid w:val="00BE5369"/>
    <w:rsid w:val="00BE7617"/>
    <w:rsid w:val="00BF1D13"/>
    <w:rsid w:val="00BF2A75"/>
    <w:rsid w:val="00BF4A8C"/>
    <w:rsid w:val="00C0168C"/>
    <w:rsid w:val="00C01996"/>
    <w:rsid w:val="00C0225F"/>
    <w:rsid w:val="00C1036F"/>
    <w:rsid w:val="00C16488"/>
    <w:rsid w:val="00C24B30"/>
    <w:rsid w:val="00C24C50"/>
    <w:rsid w:val="00C24E04"/>
    <w:rsid w:val="00C26175"/>
    <w:rsid w:val="00C2718F"/>
    <w:rsid w:val="00C30276"/>
    <w:rsid w:val="00C33876"/>
    <w:rsid w:val="00C50B16"/>
    <w:rsid w:val="00C5207D"/>
    <w:rsid w:val="00C52CD4"/>
    <w:rsid w:val="00C546F0"/>
    <w:rsid w:val="00C55727"/>
    <w:rsid w:val="00C57421"/>
    <w:rsid w:val="00C57E14"/>
    <w:rsid w:val="00C60F8D"/>
    <w:rsid w:val="00C610A8"/>
    <w:rsid w:val="00C6231C"/>
    <w:rsid w:val="00C628B6"/>
    <w:rsid w:val="00C635C1"/>
    <w:rsid w:val="00C702C4"/>
    <w:rsid w:val="00C7424B"/>
    <w:rsid w:val="00C7738E"/>
    <w:rsid w:val="00C83FA7"/>
    <w:rsid w:val="00C86F15"/>
    <w:rsid w:val="00C878F1"/>
    <w:rsid w:val="00C87D27"/>
    <w:rsid w:val="00C87D92"/>
    <w:rsid w:val="00C9000C"/>
    <w:rsid w:val="00C9281B"/>
    <w:rsid w:val="00C949F0"/>
    <w:rsid w:val="00CA029F"/>
    <w:rsid w:val="00CA0C81"/>
    <w:rsid w:val="00CA1FB5"/>
    <w:rsid w:val="00CA240C"/>
    <w:rsid w:val="00CA4E3D"/>
    <w:rsid w:val="00CA554A"/>
    <w:rsid w:val="00CB082C"/>
    <w:rsid w:val="00CB22B5"/>
    <w:rsid w:val="00CB2973"/>
    <w:rsid w:val="00CB7C45"/>
    <w:rsid w:val="00CB7F68"/>
    <w:rsid w:val="00CC387E"/>
    <w:rsid w:val="00CC7B12"/>
    <w:rsid w:val="00CD053F"/>
    <w:rsid w:val="00CD1D05"/>
    <w:rsid w:val="00CD3841"/>
    <w:rsid w:val="00CD38A9"/>
    <w:rsid w:val="00CE0DFA"/>
    <w:rsid w:val="00CE737A"/>
    <w:rsid w:val="00CF0D88"/>
    <w:rsid w:val="00CF0FC3"/>
    <w:rsid w:val="00CF2E2E"/>
    <w:rsid w:val="00CF599B"/>
    <w:rsid w:val="00D00353"/>
    <w:rsid w:val="00D01183"/>
    <w:rsid w:val="00D0219A"/>
    <w:rsid w:val="00D107A8"/>
    <w:rsid w:val="00D155AE"/>
    <w:rsid w:val="00D15787"/>
    <w:rsid w:val="00D22BE2"/>
    <w:rsid w:val="00D2505F"/>
    <w:rsid w:val="00D250F8"/>
    <w:rsid w:val="00D25DA1"/>
    <w:rsid w:val="00D27470"/>
    <w:rsid w:val="00D40723"/>
    <w:rsid w:val="00D43C5A"/>
    <w:rsid w:val="00D45664"/>
    <w:rsid w:val="00D473BC"/>
    <w:rsid w:val="00D476FC"/>
    <w:rsid w:val="00D5113E"/>
    <w:rsid w:val="00D52560"/>
    <w:rsid w:val="00D53EC4"/>
    <w:rsid w:val="00D54410"/>
    <w:rsid w:val="00D555FF"/>
    <w:rsid w:val="00D55BA8"/>
    <w:rsid w:val="00D605E2"/>
    <w:rsid w:val="00D63CAC"/>
    <w:rsid w:val="00D64169"/>
    <w:rsid w:val="00D76344"/>
    <w:rsid w:val="00D77D85"/>
    <w:rsid w:val="00D8687C"/>
    <w:rsid w:val="00D97C88"/>
    <w:rsid w:val="00DA0EFB"/>
    <w:rsid w:val="00DA1A45"/>
    <w:rsid w:val="00DA4B80"/>
    <w:rsid w:val="00DA52E7"/>
    <w:rsid w:val="00DA5B81"/>
    <w:rsid w:val="00DA6292"/>
    <w:rsid w:val="00DA6C77"/>
    <w:rsid w:val="00DA6D55"/>
    <w:rsid w:val="00DB55A4"/>
    <w:rsid w:val="00DB7CD8"/>
    <w:rsid w:val="00DC33EB"/>
    <w:rsid w:val="00DD24E7"/>
    <w:rsid w:val="00DD6EA2"/>
    <w:rsid w:val="00DE3894"/>
    <w:rsid w:val="00DE3E24"/>
    <w:rsid w:val="00DE73EE"/>
    <w:rsid w:val="00E005B8"/>
    <w:rsid w:val="00E02C49"/>
    <w:rsid w:val="00E05F6D"/>
    <w:rsid w:val="00E107D8"/>
    <w:rsid w:val="00E119D3"/>
    <w:rsid w:val="00E14019"/>
    <w:rsid w:val="00E14468"/>
    <w:rsid w:val="00E20D21"/>
    <w:rsid w:val="00E2123C"/>
    <w:rsid w:val="00E2328C"/>
    <w:rsid w:val="00E314AF"/>
    <w:rsid w:val="00E33993"/>
    <w:rsid w:val="00E34208"/>
    <w:rsid w:val="00E36CD4"/>
    <w:rsid w:val="00E41CA8"/>
    <w:rsid w:val="00E42E5A"/>
    <w:rsid w:val="00E4331F"/>
    <w:rsid w:val="00E47E7C"/>
    <w:rsid w:val="00E50843"/>
    <w:rsid w:val="00E52BFE"/>
    <w:rsid w:val="00E52F9A"/>
    <w:rsid w:val="00E56EA8"/>
    <w:rsid w:val="00E6242C"/>
    <w:rsid w:val="00E628C1"/>
    <w:rsid w:val="00E63BFE"/>
    <w:rsid w:val="00E64565"/>
    <w:rsid w:val="00E66D5A"/>
    <w:rsid w:val="00E74067"/>
    <w:rsid w:val="00E768F6"/>
    <w:rsid w:val="00E9023F"/>
    <w:rsid w:val="00E92A6D"/>
    <w:rsid w:val="00E92AFA"/>
    <w:rsid w:val="00E9677A"/>
    <w:rsid w:val="00EA1860"/>
    <w:rsid w:val="00EA5290"/>
    <w:rsid w:val="00EA6168"/>
    <w:rsid w:val="00EB2D12"/>
    <w:rsid w:val="00EB50D9"/>
    <w:rsid w:val="00EB534C"/>
    <w:rsid w:val="00EB748B"/>
    <w:rsid w:val="00EC60B0"/>
    <w:rsid w:val="00ED0705"/>
    <w:rsid w:val="00ED2FFF"/>
    <w:rsid w:val="00ED337D"/>
    <w:rsid w:val="00EE210F"/>
    <w:rsid w:val="00EE2C04"/>
    <w:rsid w:val="00EE5B7D"/>
    <w:rsid w:val="00EE5C76"/>
    <w:rsid w:val="00EE5E13"/>
    <w:rsid w:val="00EF0019"/>
    <w:rsid w:val="00EF3FD1"/>
    <w:rsid w:val="00EF7CA3"/>
    <w:rsid w:val="00F14019"/>
    <w:rsid w:val="00F2397B"/>
    <w:rsid w:val="00F270A6"/>
    <w:rsid w:val="00F34059"/>
    <w:rsid w:val="00F35DAF"/>
    <w:rsid w:val="00F379D7"/>
    <w:rsid w:val="00F4550F"/>
    <w:rsid w:val="00F5039E"/>
    <w:rsid w:val="00F507BB"/>
    <w:rsid w:val="00F619BC"/>
    <w:rsid w:val="00F65ED1"/>
    <w:rsid w:val="00F66646"/>
    <w:rsid w:val="00F671ED"/>
    <w:rsid w:val="00F740E4"/>
    <w:rsid w:val="00F75133"/>
    <w:rsid w:val="00F76A22"/>
    <w:rsid w:val="00F7780E"/>
    <w:rsid w:val="00F80EED"/>
    <w:rsid w:val="00F81C08"/>
    <w:rsid w:val="00F8594C"/>
    <w:rsid w:val="00F87635"/>
    <w:rsid w:val="00F92D8F"/>
    <w:rsid w:val="00F93270"/>
    <w:rsid w:val="00F93357"/>
    <w:rsid w:val="00F943D8"/>
    <w:rsid w:val="00F94BD6"/>
    <w:rsid w:val="00F95091"/>
    <w:rsid w:val="00F95980"/>
    <w:rsid w:val="00FA3ED1"/>
    <w:rsid w:val="00FA4417"/>
    <w:rsid w:val="00FB2A80"/>
    <w:rsid w:val="00FB5988"/>
    <w:rsid w:val="00FC68D8"/>
    <w:rsid w:val="00FC787E"/>
    <w:rsid w:val="00FD1411"/>
    <w:rsid w:val="00FD2607"/>
    <w:rsid w:val="00FD4D2F"/>
    <w:rsid w:val="00FD6A87"/>
    <w:rsid w:val="00FE4B97"/>
    <w:rsid w:val="00FE4BC8"/>
    <w:rsid w:val="00FF3DCE"/>
    <w:rsid w:val="00FF5532"/>
    <w:rsid w:val="00FF76E0"/>
  </w:rsids>
  <m:mathPr>
    <m:mathFont m:val="Cambria Math"/>
    <m:brkBin m:val="before"/>
    <m:brkBinSub m:val="--"/>
    <m:smallFrac/>
    <m:dispDef/>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FF"/>
    <w:rPr>
      <w:sz w:val="24"/>
      <w:szCs w:val="24"/>
    </w:rPr>
  </w:style>
  <w:style w:type="paragraph" w:styleId="Heading2">
    <w:name w:val="heading 2"/>
    <w:basedOn w:val="Normal"/>
    <w:next w:val="Normal"/>
    <w:qFormat/>
    <w:rsid w:val="0008289E"/>
    <w:pPr>
      <w:keepNext/>
      <w:spacing w:before="240" w:after="60"/>
      <w:outlineLvl w:val="1"/>
    </w:pPr>
    <w:rPr>
      <w:rFonts w:ascii="Arial"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8289E"/>
    <w:rPr>
      <w:sz w:val="16"/>
    </w:rPr>
  </w:style>
  <w:style w:type="paragraph" w:styleId="Header">
    <w:name w:val="header"/>
    <w:basedOn w:val="Normal"/>
    <w:rsid w:val="0008289E"/>
    <w:pPr>
      <w:tabs>
        <w:tab w:val="center" w:pos="4252"/>
        <w:tab w:val="right" w:pos="8504"/>
      </w:tabs>
    </w:pPr>
    <w:rPr>
      <w:lang w:val="en-GB"/>
    </w:rPr>
  </w:style>
  <w:style w:type="paragraph" w:styleId="HTMLPreformatted">
    <w:name w:val="HTML Preformatted"/>
    <w:basedOn w:val="Normal"/>
    <w:rsid w:val="00082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MquinadeescribirHTML2">
    <w:name w:val="Máquina de escribir HTML2"/>
    <w:basedOn w:val="DefaultParagraphFont"/>
    <w:rsid w:val="0008289E"/>
    <w:rPr>
      <w:rFonts w:ascii="Courier New" w:eastAsia="Times New Roman" w:hAnsi="Courier New" w:cs="Courier New"/>
      <w:sz w:val="20"/>
      <w:szCs w:val="20"/>
    </w:rPr>
  </w:style>
  <w:style w:type="paragraph" w:styleId="BlockText">
    <w:name w:val="Block Text"/>
    <w:basedOn w:val="Normal"/>
    <w:rsid w:val="0008289E"/>
    <w:pPr>
      <w:spacing w:line="480" w:lineRule="auto"/>
      <w:ind w:left="113" w:right="113"/>
      <w:jc w:val="center"/>
    </w:pPr>
    <w:rPr>
      <w:b/>
      <w:bCs/>
    </w:rPr>
  </w:style>
  <w:style w:type="character" w:styleId="Hyperlink">
    <w:name w:val="Hyperlink"/>
    <w:basedOn w:val="DefaultParagraphFont"/>
    <w:rsid w:val="005476B5"/>
    <w:rPr>
      <w:color w:val="0000FF"/>
      <w:u w:val="single"/>
    </w:rPr>
  </w:style>
  <w:style w:type="table" w:styleId="TableGrid">
    <w:name w:val="Table Grid"/>
    <w:basedOn w:val="TableNormal"/>
    <w:uiPriority w:val="39"/>
    <w:rsid w:val="00CC5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C7920"/>
    <w:rPr>
      <w:color w:val="800080"/>
      <w:u w:val="single"/>
    </w:rPr>
  </w:style>
  <w:style w:type="paragraph" w:styleId="BalloonText">
    <w:name w:val="Balloon Text"/>
    <w:basedOn w:val="Normal"/>
    <w:link w:val="TextodegloboCar"/>
    <w:rsid w:val="00D52560"/>
    <w:rPr>
      <w:rFonts w:ascii="Tahoma" w:hAnsi="Tahoma" w:cs="Tahoma"/>
      <w:sz w:val="16"/>
      <w:szCs w:val="16"/>
    </w:rPr>
  </w:style>
  <w:style w:type="character" w:customStyle="1" w:styleId="TextodegloboCar">
    <w:name w:val="Texto de globo Car"/>
    <w:basedOn w:val="DefaultParagraphFont"/>
    <w:link w:val="BalloonText"/>
    <w:rsid w:val="00D52560"/>
    <w:rPr>
      <w:rFonts w:ascii="Tahoma" w:hAnsi="Tahoma" w:cs="Tahoma"/>
      <w:sz w:val="16"/>
      <w:szCs w:val="16"/>
    </w:rPr>
  </w:style>
  <w:style w:type="paragraph" w:styleId="ListParagraph">
    <w:name w:val="List Paragraph"/>
    <w:basedOn w:val="Normal"/>
    <w:uiPriority w:val="34"/>
    <w:qFormat/>
    <w:rsid w:val="00C87D92"/>
    <w:pPr>
      <w:spacing w:after="200"/>
      <w:ind w:left="720"/>
      <w:contextualSpacing/>
    </w:pPr>
    <w:rPr>
      <w:rFonts w:eastAsiaTheme="minorHAnsi" w:cstheme="minorBidi"/>
      <w:lang w:val="es-ES_tradnl" w:eastAsia="en-US"/>
    </w:rPr>
  </w:style>
  <w:style w:type="character" w:customStyle="1" w:styleId="apple-converted-space">
    <w:name w:val="apple-converted-space"/>
    <w:basedOn w:val="DefaultParagraphFont"/>
    <w:rsid w:val="009D63B5"/>
  </w:style>
  <w:style w:type="paragraph" w:styleId="NoSpacing">
    <w:name w:val="No Spacing"/>
    <w:uiPriority w:val="1"/>
    <w:qFormat/>
    <w:rsid w:val="000612DD"/>
    <w:rPr>
      <w:sz w:val="24"/>
      <w:szCs w:val="24"/>
    </w:rPr>
  </w:style>
  <w:style w:type="paragraph" w:styleId="Footer">
    <w:name w:val="footer"/>
    <w:basedOn w:val="Normal"/>
    <w:link w:val="FooterChar"/>
    <w:semiHidden/>
    <w:unhideWhenUsed/>
    <w:rsid w:val="00060B91"/>
    <w:pPr>
      <w:tabs>
        <w:tab w:val="center" w:pos="4252"/>
        <w:tab w:val="right" w:pos="8504"/>
      </w:tabs>
    </w:pPr>
  </w:style>
  <w:style w:type="character" w:customStyle="1" w:styleId="FooterChar">
    <w:name w:val="Footer Char"/>
    <w:basedOn w:val="DefaultParagraphFont"/>
    <w:link w:val="Footer"/>
    <w:semiHidden/>
    <w:rsid w:val="00060B91"/>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FFF"/>
    <w:rPr>
      <w:sz w:val="24"/>
      <w:szCs w:val="24"/>
    </w:rPr>
  </w:style>
  <w:style w:type="paragraph" w:styleId="Heading2">
    <w:name w:val="heading 2"/>
    <w:basedOn w:val="Normal"/>
    <w:next w:val="Normal"/>
    <w:qFormat/>
    <w:rsid w:val="0008289E"/>
    <w:pPr>
      <w:keepNext/>
      <w:spacing w:before="240" w:after="60"/>
      <w:outlineLvl w:val="1"/>
    </w:pPr>
    <w:rPr>
      <w:rFonts w:ascii="Arial"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8289E"/>
    <w:rPr>
      <w:sz w:val="16"/>
    </w:rPr>
  </w:style>
  <w:style w:type="paragraph" w:styleId="Header">
    <w:name w:val="header"/>
    <w:basedOn w:val="Normal"/>
    <w:rsid w:val="0008289E"/>
    <w:pPr>
      <w:tabs>
        <w:tab w:val="center" w:pos="4252"/>
        <w:tab w:val="right" w:pos="8504"/>
      </w:tabs>
    </w:pPr>
    <w:rPr>
      <w:lang w:val="en-GB"/>
    </w:rPr>
  </w:style>
  <w:style w:type="paragraph" w:styleId="HTMLPreformatted">
    <w:name w:val="HTML Preformatted"/>
    <w:basedOn w:val="Normal"/>
    <w:rsid w:val="000828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MquinadeescribirHTML2">
    <w:name w:val="Máquina de escribir HTML2"/>
    <w:basedOn w:val="DefaultParagraphFont"/>
    <w:rsid w:val="0008289E"/>
    <w:rPr>
      <w:rFonts w:ascii="Courier New" w:eastAsia="Times New Roman" w:hAnsi="Courier New" w:cs="Courier New"/>
      <w:sz w:val="20"/>
      <w:szCs w:val="20"/>
    </w:rPr>
  </w:style>
  <w:style w:type="paragraph" w:styleId="BlockText">
    <w:name w:val="Block Text"/>
    <w:basedOn w:val="Normal"/>
    <w:rsid w:val="0008289E"/>
    <w:pPr>
      <w:spacing w:line="480" w:lineRule="auto"/>
      <w:ind w:left="113" w:right="113"/>
      <w:jc w:val="center"/>
    </w:pPr>
    <w:rPr>
      <w:b/>
      <w:bCs/>
    </w:rPr>
  </w:style>
  <w:style w:type="character" w:styleId="Hyperlink">
    <w:name w:val="Hyperlink"/>
    <w:basedOn w:val="DefaultParagraphFont"/>
    <w:rsid w:val="005476B5"/>
    <w:rPr>
      <w:color w:val="0000FF"/>
      <w:u w:val="single"/>
    </w:rPr>
  </w:style>
  <w:style w:type="table" w:styleId="TableGrid">
    <w:name w:val="Table Grid"/>
    <w:basedOn w:val="TableNormal"/>
    <w:uiPriority w:val="39"/>
    <w:rsid w:val="00CC5F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9C7920"/>
    <w:rPr>
      <w:color w:val="800080"/>
      <w:u w:val="single"/>
    </w:rPr>
  </w:style>
  <w:style w:type="paragraph" w:styleId="BalloonText">
    <w:name w:val="Balloon Text"/>
    <w:basedOn w:val="Normal"/>
    <w:link w:val="TextodegloboCar"/>
    <w:rsid w:val="00D52560"/>
    <w:rPr>
      <w:rFonts w:ascii="Tahoma" w:hAnsi="Tahoma" w:cs="Tahoma"/>
      <w:sz w:val="16"/>
      <w:szCs w:val="16"/>
    </w:rPr>
  </w:style>
  <w:style w:type="character" w:customStyle="1" w:styleId="TextodegloboCar">
    <w:name w:val="Texto de globo Car"/>
    <w:basedOn w:val="DefaultParagraphFont"/>
    <w:link w:val="BalloonText"/>
    <w:rsid w:val="00D52560"/>
    <w:rPr>
      <w:rFonts w:ascii="Tahoma" w:hAnsi="Tahoma" w:cs="Tahoma"/>
      <w:sz w:val="16"/>
      <w:szCs w:val="16"/>
    </w:rPr>
  </w:style>
  <w:style w:type="paragraph" w:styleId="ListParagraph">
    <w:name w:val="List Paragraph"/>
    <w:basedOn w:val="Normal"/>
    <w:uiPriority w:val="34"/>
    <w:qFormat/>
    <w:rsid w:val="00C87D92"/>
    <w:pPr>
      <w:spacing w:after="200"/>
      <w:ind w:left="720"/>
      <w:contextualSpacing/>
    </w:pPr>
    <w:rPr>
      <w:rFonts w:eastAsiaTheme="minorHAnsi" w:cstheme="minorBidi"/>
      <w:lang w:val="es-ES_tradnl" w:eastAsia="en-US"/>
    </w:rPr>
  </w:style>
  <w:style w:type="character" w:customStyle="1" w:styleId="apple-converted-space">
    <w:name w:val="apple-converted-space"/>
    <w:basedOn w:val="DefaultParagraphFont"/>
    <w:rsid w:val="009D63B5"/>
  </w:style>
  <w:style w:type="paragraph" w:styleId="NoSpacing">
    <w:name w:val="No Spacing"/>
    <w:uiPriority w:val="1"/>
    <w:qFormat/>
    <w:rsid w:val="000612DD"/>
    <w:rPr>
      <w:sz w:val="24"/>
      <w:szCs w:val="24"/>
    </w:rPr>
  </w:style>
  <w:style w:type="paragraph" w:styleId="Footer">
    <w:name w:val="footer"/>
    <w:basedOn w:val="Normal"/>
    <w:link w:val="FooterChar"/>
    <w:semiHidden/>
    <w:unhideWhenUsed/>
    <w:rsid w:val="00060B91"/>
    <w:pPr>
      <w:tabs>
        <w:tab w:val="center" w:pos="4252"/>
        <w:tab w:val="right" w:pos="8504"/>
      </w:tabs>
    </w:pPr>
  </w:style>
  <w:style w:type="character" w:customStyle="1" w:styleId="FooterChar">
    <w:name w:val="Footer Char"/>
    <w:basedOn w:val="DefaultParagraphFont"/>
    <w:link w:val="Footer"/>
    <w:semiHidden/>
    <w:rsid w:val="00060B9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5863">
      <w:bodyDiv w:val="1"/>
      <w:marLeft w:val="0"/>
      <w:marRight w:val="0"/>
      <w:marTop w:val="0"/>
      <w:marBottom w:val="0"/>
      <w:divBdr>
        <w:top w:val="none" w:sz="0" w:space="0" w:color="auto"/>
        <w:left w:val="none" w:sz="0" w:space="0" w:color="auto"/>
        <w:bottom w:val="none" w:sz="0" w:space="0" w:color="auto"/>
        <w:right w:val="none" w:sz="0" w:space="0" w:color="auto"/>
      </w:divBdr>
      <w:divsChild>
        <w:div w:id="903444075">
          <w:marLeft w:val="0"/>
          <w:marRight w:val="0"/>
          <w:marTop w:val="0"/>
          <w:marBottom w:val="0"/>
          <w:divBdr>
            <w:top w:val="none" w:sz="0" w:space="0" w:color="auto"/>
            <w:left w:val="none" w:sz="0" w:space="0" w:color="auto"/>
            <w:bottom w:val="none" w:sz="0" w:space="0" w:color="auto"/>
            <w:right w:val="none" w:sz="0" w:space="0" w:color="auto"/>
          </w:divBdr>
        </w:div>
        <w:div w:id="334381129">
          <w:marLeft w:val="0"/>
          <w:marRight w:val="0"/>
          <w:marTop w:val="0"/>
          <w:marBottom w:val="0"/>
          <w:divBdr>
            <w:top w:val="none" w:sz="0" w:space="0" w:color="auto"/>
            <w:left w:val="none" w:sz="0" w:space="0" w:color="auto"/>
            <w:bottom w:val="none" w:sz="0" w:space="0" w:color="auto"/>
            <w:right w:val="none" w:sz="0" w:space="0" w:color="auto"/>
          </w:divBdr>
        </w:div>
        <w:div w:id="1354767511">
          <w:marLeft w:val="0"/>
          <w:marRight w:val="0"/>
          <w:marTop w:val="0"/>
          <w:marBottom w:val="0"/>
          <w:divBdr>
            <w:top w:val="none" w:sz="0" w:space="0" w:color="auto"/>
            <w:left w:val="none" w:sz="0" w:space="0" w:color="auto"/>
            <w:bottom w:val="none" w:sz="0" w:space="0" w:color="auto"/>
            <w:right w:val="none" w:sz="0" w:space="0" w:color="auto"/>
          </w:divBdr>
        </w:div>
        <w:div w:id="1323655707">
          <w:marLeft w:val="0"/>
          <w:marRight w:val="0"/>
          <w:marTop w:val="0"/>
          <w:marBottom w:val="0"/>
          <w:divBdr>
            <w:top w:val="none" w:sz="0" w:space="0" w:color="auto"/>
            <w:left w:val="none" w:sz="0" w:space="0" w:color="auto"/>
            <w:bottom w:val="none" w:sz="0" w:space="0" w:color="auto"/>
            <w:right w:val="none" w:sz="0" w:space="0" w:color="auto"/>
          </w:divBdr>
        </w:div>
        <w:div w:id="993070819">
          <w:marLeft w:val="0"/>
          <w:marRight w:val="0"/>
          <w:marTop w:val="0"/>
          <w:marBottom w:val="0"/>
          <w:divBdr>
            <w:top w:val="none" w:sz="0" w:space="0" w:color="auto"/>
            <w:left w:val="none" w:sz="0" w:space="0" w:color="auto"/>
            <w:bottom w:val="none" w:sz="0" w:space="0" w:color="auto"/>
            <w:right w:val="none" w:sz="0" w:space="0" w:color="auto"/>
          </w:divBdr>
        </w:div>
        <w:div w:id="821194332">
          <w:marLeft w:val="0"/>
          <w:marRight w:val="0"/>
          <w:marTop w:val="0"/>
          <w:marBottom w:val="0"/>
          <w:divBdr>
            <w:top w:val="none" w:sz="0" w:space="0" w:color="auto"/>
            <w:left w:val="none" w:sz="0" w:space="0" w:color="auto"/>
            <w:bottom w:val="none" w:sz="0" w:space="0" w:color="auto"/>
            <w:right w:val="none" w:sz="0" w:space="0" w:color="auto"/>
          </w:divBdr>
        </w:div>
        <w:div w:id="1672217517">
          <w:marLeft w:val="0"/>
          <w:marRight w:val="0"/>
          <w:marTop w:val="0"/>
          <w:marBottom w:val="0"/>
          <w:divBdr>
            <w:top w:val="none" w:sz="0" w:space="0" w:color="auto"/>
            <w:left w:val="none" w:sz="0" w:space="0" w:color="auto"/>
            <w:bottom w:val="none" w:sz="0" w:space="0" w:color="auto"/>
            <w:right w:val="none" w:sz="0" w:space="0" w:color="auto"/>
          </w:divBdr>
        </w:div>
      </w:divsChild>
    </w:div>
    <w:div w:id="386537952">
      <w:bodyDiv w:val="1"/>
      <w:marLeft w:val="0"/>
      <w:marRight w:val="0"/>
      <w:marTop w:val="0"/>
      <w:marBottom w:val="0"/>
      <w:divBdr>
        <w:top w:val="none" w:sz="0" w:space="0" w:color="auto"/>
        <w:left w:val="none" w:sz="0" w:space="0" w:color="auto"/>
        <w:bottom w:val="none" w:sz="0" w:space="0" w:color="auto"/>
        <w:right w:val="none" w:sz="0" w:space="0" w:color="auto"/>
      </w:divBdr>
    </w:div>
    <w:div w:id="697244508">
      <w:bodyDiv w:val="1"/>
      <w:marLeft w:val="0"/>
      <w:marRight w:val="0"/>
      <w:marTop w:val="0"/>
      <w:marBottom w:val="0"/>
      <w:divBdr>
        <w:top w:val="none" w:sz="0" w:space="0" w:color="auto"/>
        <w:left w:val="none" w:sz="0" w:space="0" w:color="auto"/>
        <w:bottom w:val="none" w:sz="0" w:space="0" w:color="auto"/>
        <w:right w:val="none" w:sz="0" w:space="0" w:color="auto"/>
      </w:divBdr>
    </w:div>
    <w:div w:id="1015808786">
      <w:bodyDiv w:val="1"/>
      <w:marLeft w:val="0"/>
      <w:marRight w:val="0"/>
      <w:marTop w:val="0"/>
      <w:marBottom w:val="0"/>
      <w:divBdr>
        <w:top w:val="none" w:sz="0" w:space="0" w:color="auto"/>
        <w:left w:val="none" w:sz="0" w:space="0" w:color="auto"/>
        <w:bottom w:val="none" w:sz="0" w:space="0" w:color="auto"/>
        <w:right w:val="none" w:sz="0" w:space="0" w:color="auto"/>
      </w:divBdr>
    </w:div>
    <w:div w:id="1230993276">
      <w:bodyDiv w:val="1"/>
      <w:marLeft w:val="0"/>
      <w:marRight w:val="0"/>
      <w:marTop w:val="0"/>
      <w:marBottom w:val="0"/>
      <w:divBdr>
        <w:top w:val="none" w:sz="0" w:space="0" w:color="auto"/>
        <w:left w:val="none" w:sz="0" w:space="0" w:color="auto"/>
        <w:bottom w:val="none" w:sz="0" w:space="0" w:color="auto"/>
        <w:right w:val="none" w:sz="0" w:space="0" w:color="auto"/>
      </w:divBdr>
    </w:div>
    <w:div w:id="1413040824">
      <w:bodyDiv w:val="1"/>
      <w:marLeft w:val="0"/>
      <w:marRight w:val="0"/>
      <w:marTop w:val="0"/>
      <w:marBottom w:val="0"/>
      <w:divBdr>
        <w:top w:val="none" w:sz="0" w:space="0" w:color="auto"/>
        <w:left w:val="none" w:sz="0" w:space="0" w:color="auto"/>
        <w:bottom w:val="none" w:sz="0" w:space="0" w:color="auto"/>
        <w:right w:val="none" w:sz="0" w:space="0" w:color="auto"/>
      </w:divBdr>
    </w:div>
    <w:div w:id="1495956018">
      <w:bodyDiv w:val="1"/>
      <w:marLeft w:val="0"/>
      <w:marRight w:val="0"/>
      <w:marTop w:val="0"/>
      <w:marBottom w:val="0"/>
      <w:divBdr>
        <w:top w:val="none" w:sz="0" w:space="0" w:color="auto"/>
        <w:left w:val="none" w:sz="0" w:space="0" w:color="auto"/>
        <w:bottom w:val="none" w:sz="0" w:space="0" w:color="auto"/>
        <w:right w:val="none" w:sz="0" w:space="0" w:color="auto"/>
      </w:divBdr>
    </w:div>
    <w:div w:id="1510754170">
      <w:bodyDiv w:val="1"/>
      <w:marLeft w:val="0"/>
      <w:marRight w:val="0"/>
      <w:marTop w:val="0"/>
      <w:marBottom w:val="0"/>
      <w:divBdr>
        <w:top w:val="none" w:sz="0" w:space="0" w:color="auto"/>
        <w:left w:val="none" w:sz="0" w:space="0" w:color="auto"/>
        <w:bottom w:val="none" w:sz="0" w:space="0" w:color="auto"/>
        <w:right w:val="none" w:sz="0" w:space="0" w:color="auto"/>
      </w:divBdr>
    </w:div>
    <w:div w:id="1525947028">
      <w:bodyDiv w:val="1"/>
      <w:marLeft w:val="0"/>
      <w:marRight w:val="0"/>
      <w:marTop w:val="0"/>
      <w:marBottom w:val="0"/>
      <w:divBdr>
        <w:top w:val="none" w:sz="0" w:space="0" w:color="auto"/>
        <w:left w:val="none" w:sz="0" w:space="0" w:color="auto"/>
        <w:bottom w:val="none" w:sz="0" w:space="0" w:color="auto"/>
        <w:right w:val="none" w:sz="0" w:space="0" w:color="auto"/>
      </w:divBdr>
    </w:div>
    <w:div w:id="1694453650">
      <w:bodyDiv w:val="1"/>
      <w:marLeft w:val="0"/>
      <w:marRight w:val="0"/>
      <w:marTop w:val="0"/>
      <w:marBottom w:val="0"/>
      <w:divBdr>
        <w:top w:val="none" w:sz="0" w:space="0" w:color="auto"/>
        <w:left w:val="none" w:sz="0" w:space="0" w:color="auto"/>
        <w:bottom w:val="none" w:sz="0" w:space="0" w:color="auto"/>
        <w:right w:val="none" w:sz="0" w:space="0" w:color="auto"/>
      </w:divBdr>
    </w:div>
    <w:div w:id="1884053609">
      <w:bodyDiv w:val="1"/>
      <w:marLeft w:val="0"/>
      <w:marRight w:val="0"/>
      <w:marTop w:val="0"/>
      <w:marBottom w:val="0"/>
      <w:divBdr>
        <w:top w:val="none" w:sz="0" w:space="0" w:color="auto"/>
        <w:left w:val="none" w:sz="0" w:space="0" w:color="auto"/>
        <w:bottom w:val="none" w:sz="0" w:space="0" w:color="auto"/>
        <w:right w:val="none" w:sz="0" w:space="0" w:color="auto"/>
      </w:divBdr>
    </w:div>
    <w:div w:id="1914195406">
      <w:bodyDiv w:val="1"/>
      <w:marLeft w:val="0"/>
      <w:marRight w:val="0"/>
      <w:marTop w:val="0"/>
      <w:marBottom w:val="0"/>
      <w:divBdr>
        <w:top w:val="none" w:sz="0" w:space="0" w:color="auto"/>
        <w:left w:val="none" w:sz="0" w:space="0" w:color="auto"/>
        <w:bottom w:val="none" w:sz="0" w:space="0" w:color="auto"/>
        <w:right w:val="none" w:sz="0" w:space="0" w:color="auto"/>
      </w:divBdr>
    </w:div>
    <w:div w:id="192907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enderosdemaiz.org" TargetMode="Externa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mailto:senderosdemaizguatemala@yahoo.es" TargetMode="External"/><Relationship Id="rId11" Type="http://schemas.openxmlformats.org/officeDocument/2006/relationships/image" Target="media/image2.jpeg"/><Relationship Id="rId12" Type="http://schemas.openxmlformats.org/officeDocument/2006/relationships/hyperlink" Target="http://www.adisaget.com" TargetMode="External"/><Relationship Id="rId13" Type="http://schemas.openxmlformats.org/officeDocument/2006/relationships/hyperlink" Target="https://es-es.facebook.com/pages/Asociacion-Centro-Maya-Servicio-Integral" TargetMode="External"/><Relationship Id="rId14" Type="http://schemas.openxmlformats.org/officeDocument/2006/relationships/hyperlink" Target="http://hijoslago.blogspot.com/" TargetMode="External"/><Relationship Id="rId15" Type="http://schemas.openxmlformats.org/officeDocument/2006/relationships/hyperlink" Target="http://www.jardindeamerica.com/projects/" TargetMode="External"/><Relationship Id="rId16" Type="http://schemas.openxmlformats.org/officeDocument/2006/relationships/hyperlink" Target="https://www.facebook.com/pages/Fundabiem-Panajachel" TargetMode="Externa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mailto:senderosdemaiz@yahoo.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4A83B-4B1B-904A-AF24-B7F953B5E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6364</Words>
  <Characters>33668</Characters>
  <Application>Microsoft Macintosh Word</Application>
  <DocSecurity>0</DocSecurity>
  <Lines>716</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vector>
  </TitlesOfParts>
  <Company>RevolucionUnattended</Company>
  <LinksUpToDate>false</LinksUpToDate>
  <CharactersWithSpaces>39946</CharactersWithSpaces>
  <SharedDoc>false</SharedDoc>
  <HLinks>
    <vt:vector size="36" baseType="variant">
      <vt:variant>
        <vt:i4>7143463</vt:i4>
      </vt:variant>
      <vt:variant>
        <vt:i4>6</vt:i4>
      </vt:variant>
      <vt:variant>
        <vt:i4>0</vt:i4>
      </vt:variant>
      <vt:variant>
        <vt:i4>5</vt:i4>
      </vt:variant>
      <vt:variant>
        <vt:lpwstr>mailto:senderosdemaizguatemala@yahoo.es</vt:lpwstr>
      </vt:variant>
      <vt:variant>
        <vt:lpwstr/>
      </vt:variant>
      <vt:variant>
        <vt:i4>3080230</vt:i4>
      </vt:variant>
      <vt:variant>
        <vt:i4>3</vt:i4>
      </vt:variant>
      <vt:variant>
        <vt:i4>0</vt:i4>
      </vt:variant>
      <vt:variant>
        <vt:i4>5</vt:i4>
      </vt:variant>
      <vt:variant>
        <vt:lpwstr>http://www.senderosdemaiz.org/</vt:lpwstr>
      </vt:variant>
      <vt:variant>
        <vt:lpwstr/>
      </vt:variant>
      <vt:variant>
        <vt:i4>393263</vt:i4>
      </vt:variant>
      <vt:variant>
        <vt:i4>0</vt:i4>
      </vt:variant>
      <vt:variant>
        <vt:i4>0</vt:i4>
      </vt:variant>
      <vt:variant>
        <vt:i4>5</vt:i4>
      </vt:variant>
      <vt:variant>
        <vt:lpwstr>mailto:senderosdemaiz@yahoo.es</vt:lpwstr>
      </vt:variant>
      <vt:variant>
        <vt:lpwstr/>
      </vt:variant>
      <vt:variant>
        <vt:i4>393231</vt:i4>
      </vt:variant>
      <vt:variant>
        <vt:i4>2048</vt:i4>
      </vt:variant>
      <vt:variant>
        <vt:i4>1025</vt:i4>
      </vt:variant>
      <vt:variant>
        <vt:i4>1</vt:i4>
      </vt:variant>
      <vt:variant>
        <vt:lpwstr>logotipo</vt:lpwstr>
      </vt:variant>
      <vt:variant>
        <vt:lpwstr/>
      </vt:variant>
      <vt:variant>
        <vt:i4>131197</vt:i4>
      </vt:variant>
      <vt:variant>
        <vt:i4>2581</vt:i4>
      </vt:variant>
      <vt:variant>
        <vt:i4>1026</vt:i4>
      </vt:variant>
      <vt:variant>
        <vt:i4>1</vt:i4>
      </vt:variant>
      <vt:variant>
        <vt:lpwstr>Grupo</vt:lpwstr>
      </vt:variant>
      <vt:variant>
        <vt:lpwstr/>
      </vt:variant>
      <vt:variant>
        <vt:i4>393231</vt:i4>
      </vt:variant>
      <vt:variant>
        <vt:i4>19993</vt:i4>
      </vt:variant>
      <vt:variant>
        <vt:i4>1027</vt:i4>
      </vt:variant>
      <vt:variant>
        <vt:i4>1</vt:i4>
      </vt:variant>
      <vt:variant>
        <vt:lpwstr>logotipo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dc:creator>
  <cp:lastModifiedBy>Inés Zumárraga</cp:lastModifiedBy>
  <cp:revision>2</cp:revision>
  <cp:lastPrinted>2014-10-17T10:13:00Z</cp:lastPrinted>
  <dcterms:created xsi:type="dcterms:W3CDTF">2016-01-30T14:52:00Z</dcterms:created>
  <dcterms:modified xsi:type="dcterms:W3CDTF">2016-01-30T14:52:00Z</dcterms:modified>
</cp:coreProperties>
</file>