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18" w:rsidRPr="00CB04B0" w:rsidRDefault="00A64E18">
      <w:pPr>
        <w:rPr>
          <w:rFonts w:ascii="Arial Narrow" w:hAnsi="Arial Narrow"/>
          <w:b/>
          <w:sz w:val="24"/>
        </w:rPr>
      </w:pPr>
      <w:r w:rsidRPr="00CB04B0">
        <w:rPr>
          <w:rFonts w:ascii="Arial Narrow" w:hAnsi="Arial Narrow"/>
          <w:b/>
          <w:sz w:val="24"/>
        </w:rPr>
        <w:t>DISTRITO DE PUEBLO NUEVO – CHEPÉN.</w:t>
      </w:r>
    </w:p>
    <w:p w:rsidR="00A64E18" w:rsidRPr="00CB04B0" w:rsidRDefault="00A64E18" w:rsidP="00A64E18">
      <w:pPr>
        <w:spacing w:after="0" w:line="240" w:lineRule="auto"/>
        <w:jc w:val="both"/>
        <w:rPr>
          <w:rFonts w:ascii="Arial Narrow" w:hAnsi="Arial Narrow" w:cstheme="minorHAnsi"/>
          <w:b/>
        </w:rPr>
      </w:pPr>
    </w:p>
    <w:p w:rsidR="00A64E18" w:rsidRPr="00CB04B0" w:rsidRDefault="00A64E18" w:rsidP="00A64E18">
      <w:pPr>
        <w:spacing w:after="0" w:line="240" w:lineRule="auto"/>
        <w:jc w:val="both"/>
        <w:rPr>
          <w:rFonts w:ascii="Arial Narrow" w:hAnsi="Arial Narrow" w:cstheme="minorHAnsi"/>
        </w:rPr>
      </w:pPr>
      <w:r w:rsidRPr="00CB04B0">
        <w:rPr>
          <w:rFonts w:ascii="Arial Narrow" w:hAnsi="Arial Narrow" w:cstheme="minorHAnsi"/>
          <w:b/>
        </w:rPr>
        <w:t>Contexto geográfico</w:t>
      </w:r>
      <w:r w:rsidRPr="00CB04B0">
        <w:rPr>
          <w:rFonts w:ascii="Arial Narrow" w:hAnsi="Arial Narrow" w:cstheme="minorHAnsi"/>
          <w:b/>
        </w:rPr>
        <w:t>:</w:t>
      </w:r>
    </w:p>
    <w:p w:rsidR="00A64E18" w:rsidRPr="00CB04B0" w:rsidRDefault="00A64E18" w:rsidP="00A64E18">
      <w:pPr>
        <w:spacing w:after="0" w:line="240" w:lineRule="auto"/>
        <w:jc w:val="both"/>
        <w:rPr>
          <w:rFonts w:ascii="Arial Narrow" w:hAnsi="Arial Narrow" w:cstheme="minorHAnsi"/>
        </w:rPr>
      </w:pPr>
      <w:r w:rsidRPr="00CB04B0">
        <w:rPr>
          <w:rFonts w:ascii="Arial Narrow" w:hAnsi="Arial Narrow" w:cstheme="minorHAnsi"/>
        </w:rPr>
        <w:t>Pueblo Nuevo es un distrito costeño del Perú, ubicado en la provincia de Chepén, región La Libertad, a 700 Km. de la ciudad de Lima, fue creado distrito el 21 de junio del año 1,825 y forma parte de la provincia de Chepén desde septiembre del año 1984 por Ley 23910; se encuentra entre las coordenadas UTM/UPS 0636149 Latitud y 9298290 Longitud</w:t>
      </w:r>
      <w:r w:rsidRPr="00CB04B0">
        <w:rPr>
          <w:rFonts w:ascii="Arial Narrow" w:hAnsi="Arial Narrow" w:cstheme="minorHAnsi"/>
        </w:rPr>
        <w:t>.</w:t>
      </w:r>
    </w:p>
    <w:p w:rsidR="00443717" w:rsidRPr="00CB04B0" w:rsidRDefault="00443717" w:rsidP="00A64E18">
      <w:pPr>
        <w:spacing w:after="0" w:line="240" w:lineRule="auto"/>
        <w:jc w:val="both"/>
        <w:rPr>
          <w:rFonts w:ascii="Arial Narrow" w:hAnsi="Arial Narrow" w:cstheme="minorHAnsi"/>
        </w:rPr>
      </w:pPr>
    </w:p>
    <w:p w:rsidR="00A64E18" w:rsidRPr="00CB04B0" w:rsidRDefault="00A64E18" w:rsidP="00A64E18">
      <w:pPr>
        <w:spacing w:after="0" w:line="240" w:lineRule="auto"/>
        <w:jc w:val="both"/>
        <w:rPr>
          <w:rFonts w:ascii="Arial Narrow" w:hAnsi="Arial Narrow" w:cstheme="minorHAnsi"/>
        </w:rPr>
      </w:pPr>
      <w:r w:rsidRPr="00CB04B0">
        <w:rPr>
          <w:rFonts w:ascii="Arial Narrow" w:hAnsi="Arial Narrow" w:cstheme="minorHAnsi"/>
        </w:rPr>
        <w:t xml:space="preserve">El acceso al distrito es a través de una carretera asfaltada que la une con el distrito de Guadalupe, el mismo que se encuentra en la Panamericana Norte. Entre ambos lugares hay una distancia aproximada de 7 Km. Pueblo Nuevo abarca una extensión territorial de 271.16 Km2, y una altitud de 72 </w:t>
      </w:r>
      <w:proofErr w:type="spellStart"/>
      <w:r w:rsidRPr="00CB04B0">
        <w:rPr>
          <w:rFonts w:ascii="Arial Narrow" w:hAnsi="Arial Narrow" w:cstheme="minorHAnsi"/>
        </w:rPr>
        <w:t>m.s.n.m</w:t>
      </w:r>
      <w:proofErr w:type="spellEnd"/>
      <w:r w:rsidRPr="00CB04B0">
        <w:rPr>
          <w:rFonts w:ascii="Arial Narrow" w:hAnsi="Arial Narrow" w:cstheme="minorHAnsi"/>
        </w:rPr>
        <w:t xml:space="preserve">; sus límites se establecen por el Norte con el distrito de Lagunas (Provincia de Chiclayo - departamento de Lambayeque), por el Sur con el distrito de Guadalupe (Provincia de Pacasmayo - La Libertad), por el Este con el distrito de Pacanga (provincia de Chepén - La Libertad) y por el Oeste con el Océano Pacífico. Su territorio está recorrido por el río Chamán, que nace en la localidad de </w:t>
      </w:r>
      <w:proofErr w:type="spellStart"/>
      <w:r w:rsidRPr="00CB04B0">
        <w:rPr>
          <w:rFonts w:ascii="Arial Narrow" w:hAnsi="Arial Narrow" w:cstheme="minorHAnsi"/>
        </w:rPr>
        <w:t>Lives</w:t>
      </w:r>
      <w:proofErr w:type="spellEnd"/>
      <w:r w:rsidRPr="00CB04B0">
        <w:rPr>
          <w:rFonts w:ascii="Arial Narrow" w:hAnsi="Arial Narrow" w:cstheme="minorHAnsi"/>
        </w:rPr>
        <w:t xml:space="preserve"> - Agua Blanca - provincia de San Gregorio (departamento de Cajamarca), este río tiene crecidas de agua irregulares y con fenómenos naturales como “El Niño”, que en ocasiones sale de su cauce y afecta carreteras, cultivos y viviendas</w:t>
      </w:r>
      <w:r w:rsidRPr="00CB04B0">
        <w:rPr>
          <w:rFonts w:ascii="Arial Narrow" w:hAnsi="Arial Narrow" w:cstheme="minorHAnsi"/>
        </w:rPr>
        <w:t>.</w:t>
      </w:r>
    </w:p>
    <w:p w:rsidR="00A64E18" w:rsidRPr="00CB04B0" w:rsidRDefault="00A64E18" w:rsidP="00A64E18">
      <w:pPr>
        <w:spacing w:after="0" w:line="240" w:lineRule="auto"/>
        <w:jc w:val="both"/>
        <w:rPr>
          <w:rFonts w:ascii="Arial Narrow" w:hAnsi="Arial Narrow" w:cstheme="minorHAnsi"/>
          <w:b/>
        </w:rPr>
      </w:pPr>
    </w:p>
    <w:p w:rsidR="00A64E18" w:rsidRPr="00CB04B0" w:rsidRDefault="00A64E18" w:rsidP="00A64E18">
      <w:pPr>
        <w:spacing w:after="0" w:line="240" w:lineRule="auto"/>
        <w:jc w:val="both"/>
        <w:rPr>
          <w:rFonts w:ascii="Arial Narrow" w:hAnsi="Arial Narrow" w:cstheme="minorHAnsi"/>
        </w:rPr>
      </w:pPr>
      <w:r w:rsidRPr="00CB04B0">
        <w:rPr>
          <w:rFonts w:ascii="Arial Narrow" w:hAnsi="Arial Narrow" w:cstheme="minorHAnsi"/>
          <w:b/>
        </w:rPr>
        <w:t>Contexto social</w:t>
      </w:r>
      <w:r w:rsidRPr="00CB04B0">
        <w:rPr>
          <w:rFonts w:ascii="Arial Narrow" w:hAnsi="Arial Narrow" w:cstheme="minorHAnsi"/>
          <w:b/>
        </w:rPr>
        <w:t>:</w:t>
      </w:r>
    </w:p>
    <w:p w:rsidR="00A64E18" w:rsidRPr="00CB04B0" w:rsidRDefault="00A64E18" w:rsidP="00A64E18">
      <w:pPr>
        <w:spacing w:after="0" w:line="240" w:lineRule="auto"/>
        <w:jc w:val="both"/>
        <w:rPr>
          <w:rFonts w:ascii="Arial Narrow" w:hAnsi="Arial Narrow" w:cstheme="minorHAnsi"/>
        </w:rPr>
      </w:pPr>
      <w:r w:rsidRPr="00CB04B0">
        <w:rPr>
          <w:rFonts w:ascii="Arial Narrow" w:hAnsi="Arial Narrow" w:cstheme="minorHAnsi"/>
        </w:rPr>
        <w:t>En los últimos reportes de estimación y proyección poblacional al 30 de junio del 2015 que alcanza el Instituto Nacional de Estadística e Informática – INEI, el distrito de Pueblo Nuevo tiene una población de 14,805 habitantes aproximadamente, de los cuales 7,594 son hombres que representan el 51.3% del total de la población y 7,211 son mujeres que representan el 48.7%. En cuanto a población urbana y rural, se observa que el distrito de Pueblo Nuevo, tiene una mayor proporción de población que se concentra en la zona urbana alcanzando el 65%, mientras que el 35% de la población se encuentran en la zona rural</w:t>
      </w:r>
      <w:r w:rsidRPr="00CB04B0">
        <w:rPr>
          <w:rFonts w:ascii="Arial Narrow" w:hAnsi="Arial Narrow" w:cstheme="minorHAnsi"/>
        </w:rPr>
        <w:t>.</w:t>
      </w:r>
    </w:p>
    <w:p w:rsidR="00A64E18" w:rsidRPr="00CB04B0" w:rsidRDefault="00A64E18" w:rsidP="00A64E18">
      <w:pPr>
        <w:spacing w:after="0" w:line="240" w:lineRule="auto"/>
        <w:jc w:val="both"/>
        <w:rPr>
          <w:rFonts w:ascii="Arial Narrow" w:hAnsi="Arial Narrow" w:cstheme="minorHAnsi"/>
        </w:rPr>
      </w:pPr>
    </w:p>
    <w:p w:rsidR="00A64E18" w:rsidRPr="00CB04B0" w:rsidRDefault="00A64E18" w:rsidP="00A64E18">
      <w:pPr>
        <w:spacing w:after="0" w:line="240" w:lineRule="auto"/>
        <w:jc w:val="both"/>
        <w:rPr>
          <w:rFonts w:ascii="Arial Narrow" w:hAnsi="Arial Narrow"/>
        </w:rPr>
      </w:pPr>
      <w:r w:rsidRPr="00CB04B0">
        <w:rPr>
          <w:rFonts w:ascii="Arial Narrow" w:hAnsi="Arial Narrow"/>
        </w:rPr>
        <w:t>Según los datos oficiales registrados en el Censo Nacional de Población y Vivienda del año 2007 por esta misma entidad del Estado (INEI), el 71% del total de viviendas registradas cuenta con agua potable en sus domicilios, sin embargo, el 23% aún consume agua de manera inadecuada, el 56% de la población cuenta con letrinas domiciliarias y el 30% cuenta con el servicio de desagüe. De las 3003 viviendas censadas en ese año, el 62,87% cuentan con alumbrado eléctrico, aunque en los últimos años estos porcentajes han variado debido a la implementación de un proyecto nacional para el mejoramiento de servicios básicos de agua, desagüe y electrificación, aún no se encuentran datos actualizados en registros oficiales al respecto</w:t>
      </w:r>
      <w:r w:rsidRPr="00CB04B0">
        <w:rPr>
          <w:rFonts w:ascii="Arial Narrow" w:hAnsi="Arial Narrow"/>
        </w:rPr>
        <w:t>.</w:t>
      </w:r>
    </w:p>
    <w:p w:rsidR="009326CF" w:rsidRPr="00CB04B0" w:rsidRDefault="009326CF" w:rsidP="00A64E18">
      <w:pPr>
        <w:spacing w:after="0" w:line="240" w:lineRule="auto"/>
        <w:jc w:val="both"/>
        <w:rPr>
          <w:rFonts w:ascii="Arial Narrow" w:hAnsi="Arial Narrow"/>
        </w:rPr>
      </w:pP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En la zona rural, el hacinamiento es de 58,11 %, muchas viviendas son multifamiliares, se construyen con una habitación para dormitorio de cuatro o cinco personas, esto unido a la falta o insuficiente ventilación que favorece la transmisión de enfermedades respiratorias, de la piel y otras colaterales, éstas son las primeras causas de morbilidad y su influencia en la malnutrición y desnutrición infantil. Esta situación se agudiza en época de mayor trabajo, acrecienta el proceso migratorio de pobladores de la sierra de las regiones de La Libertad, Cajamarca y Lambayeque, quienes establecen su residencia en alguna de las comunidades y en condiciones muy precarias</w:t>
      </w:r>
    </w:p>
    <w:p w:rsidR="009326CF" w:rsidRPr="00CB04B0" w:rsidRDefault="009326CF" w:rsidP="00A64E18">
      <w:pPr>
        <w:spacing w:after="0" w:line="240" w:lineRule="auto"/>
        <w:jc w:val="both"/>
        <w:rPr>
          <w:rFonts w:ascii="Arial Narrow" w:hAnsi="Arial Narrow"/>
        </w:rPr>
      </w:pPr>
    </w:p>
    <w:p w:rsidR="00115FC0"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Es preocupante el índice de embarazo en adolescentes, según ENDES. Los mayores porcentajes se encuentran en las mujeres con educación primaria. El riesgo de infecciones sexuales es mayormente por prácticas inadecuadas, falta de educación sexual apropiada, violaciones, patrones culturales de género</w:t>
      </w:r>
      <w:r w:rsidR="00115FC0" w:rsidRPr="00CB04B0">
        <w:rPr>
          <w:rFonts w:ascii="Arial Narrow" w:hAnsi="Arial Narrow" w:cs="Arial"/>
          <w:spacing w:val="-3"/>
        </w:rPr>
        <w:t>.</w:t>
      </w:r>
    </w:p>
    <w:p w:rsidR="009326CF"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Pese a existir un seguro gratuito brindado por el estado para los niños menores de 5 años, la cobertura de salud no es suficiente y las acciones preventivas promocionales no llegan a la mayoría de familias por la distancia a los establecimientos de salud, la carga ocupacional de las familias, entre algunas barreras. En la población adulta se ha incrementado la incidencia de patologías crónicas degenerativas, relacionadas a estilos de vida inadecuados, la tuberculosis tanto pulmonar como extra pulmonar también se presenta agudizada por las condiciones de hacinamiento y pobreza en que vive la población</w:t>
      </w:r>
      <w:r w:rsidR="00115FC0" w:rsidRPr="00CB04B0">
        <w:rPr>
          <w:rFonts w:ascii="Arial Narrow" w:hAnsi="Arial Narrow" w:cs="Arial"/>
          <w:spacing w:val="-3"/>
        </w:rPr>
        <w:t>.</w:t>
      </w:r>
    </w:p>
    <w:p w:rsidR="00115FC0" w:rsidRPr="00CB04B0" w:rsidRDefault="00115FC0" w:rsidP="00A64E18">
      <w:pPr>
        <w:spacing w:after="0" w:line="240" w:lineRule="auto"/>
        <w:jc w:val="both"/>
        <w:rPr>
          <w:rFonts w:ascii="Arial Narrow" w:hAnsi="Arial Narrow" w:cs="Arial"/>
          <w:spacing w:val="-3"/>
        </w:rPr>
      </w:pP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 xml:space="preserve">La realidad sanitaria no es diferente en Pueblo Nuevo, recientemente se ha mejorado la infraestructura del centro de salud ubicado en la capital del distrito, presentando la debilidad de contar con insuficientes equipos </w:t>
      </w:r>
      <w:r w:rsidRPr="00CB04B0">
        <w:rPr>
          <w:rFonts w:ascii="Arial Narrow" w:hAnsi="Arial Narrow" w:cs="Arial"/>
          <w:spacing w:val="-3"/>
        </w:rPr>
        <w:lastRenderedPageBreak/>
        <w:t>médicos y de recurso humano, para garantizar la demanda de atención de 12 horas, los otros dos establecimientos del distrito brindan atención de 6 horas, con recurso humano básico, insuficiente para cubrir la población asignada</w:t>
      </w:r>
      <w:r w:rsidR="00115FC0" w:rsidRPr="00CB04B0">
        <w:rPr>
          <w:rFonts w:ascii="Arial Narrow" w:hAnsi="Arial Narrow" w:cs="Arial"/>
          <w:spacing w:val="-3"/>
        </w:rPr>
        <w:t>.</w:t>
      </w:r>
    </w:p>
    <w:p w:rsidR="00A64E18" w:rsidRPr="00CB04B0" w:rsidRDefault="00A64E18" w:rsidP="00A64E18">
      <w:pPr>
        <w:spacing w:after="0" w:line="240" w:lineRule="auto"/>
        <w:jc w:val="both"/>
        <w:rPr>
          <w:rFonts w:ascii="Arial Narrow" w:hAnsi="Arial Narrow"/>
        </w:rPr>
      </w:pPr>
    </w:p>
    <w:p w:rsidR="00A64E18" w:rsidRPr="00CB04B0" w:rsidRDefault="00A64E18" w:rsidP="00A64E18">
      <w:pPr>
        <w:spacing w:after="0" w:line="240" w:lineRule="auto"/>
        <w:jc w:val="both"/>
        <w:rPr>
          <w:rFonts w:ascii="Arial Narrow" w:hAnsi="Arial Narrow"/>
          <w:b/>
        </w:rPr>
      </w:pPr>
      <w:r w:rsidRPr="00CB04B0">
        <w:rPr>
          <w:rFonts w:ascii="Arial Narrow" w:hAnsi="Arial Narrow"/>
          <w:b/>
        </w:rPr>
        <w:t>Contexto Político</w:t>
      </w:r>
      <w:r w:rsidRPr="00CB04B0">
        <w:rPr>
          <w:rFonts w:ascii="Arial Narrow" w:hAnsi="Arial Narrow"/>
          <w:b/>
        </w:rPr>
        <w:t>:</w:t>
      </w:r>
    </w:p>
    <w:p w:rsidR="009326CF"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A nivel de país hay inestabilidad política debido a que el gobierno elegido enfrenta a una mayoría congresal del principal partido de oposición (Fuerza Popular), aunado a ello los efectos</w:t>
      </w:r>
      <w:r w:rsidR="00115FC0" w:rsidRPr="00CB04B0">
        <w:rPr>
          <w:rFonts w:ascii="Arial Narrow" w:hAnsi="Arial Narrow" w:cs="Arial"/>
          <w:spacing w:val="-3"/>
        </w:rPr>
        <w:t xml:space="preserve"> de la naturaleza relacionado al fenómeno del Niño Costero </w:t>
      </w:r>
      <w:r w:rsidRPr="00CB04B0">
        <w:rPr>
          <w:rFonts w:ascii="Arial Narrow" w:hAnsi="Arial Narrow" w:cs="Arial"/>
          <w:spacing w:val="-3"/>
        </w:rPr>
        <w:t xml:space="preserve">que afecta a muchas regiones del país, y una serie de conflictos sociales </w:t>
      </w:r>
      <w:r w:rsidR="00115FC0" w:rsidRPr="00CB04B0">
        <w:rPr>
          <w:rFonts w:ascii="Arial Narrow" w:hAnsi="Arial Narrow" w:cs="Arial"/>
          <w:spacing w:val="-3"/>
        </w:rPr>
        <w:t xml:space="preserve">y observaciones a la gestión </w:t>
      </w:r>
      <w:r w:rsidRPr="00CB04B0">
        <w:rPr>
          <w:rFonts w:ascii="Arial Narrow" w:hAnsi="Arial Narrow" w:cs="Arial"/>
          <w:spacing w:val="-3"/>
        </w:rPr>
        <w:t>que ha</w:t>
      </w:r>
      <w:r w:rsidR="00115FC0" w:rsidRPr="00CB04B0">
        <w:rPr>
          <w:rFonts w:ascii="Arial Narrow" w:hAnsi="Arial Narrow" w:cs="Arial"/>
          <w:spacing w:val="-3"/>
        </w:rPr>
        <w:t>n</w:t>
      </w:r>
      <w:r w:rsidRPr="00CB04B0">
        <w:rPr>
          <w:rFonts w:ascii="Arial Narrow" w:hAnsi="Arial Narrow" w:cs="Arial"/>
          <w:spacing w:val="-3"/>
        </w:rPr>
        <w:t xml:space="preserve"> generado movilizaciones </w:t>
      </w:r>
      <w:r w:rsidR="00115FC0" w:rsidRPr="00CB04B0">
        <w:rPr>
          <w:rFonts w:ascii="Arial Narrow" w:hAnsi="Arial Narrow" w:cs="Arial"/>
          <w:spacing w:val="-3"/>
        </w:rPr>
        <w:t>y cierto grado de</w:t>
      </w:r>
      <w:r w:rsidRPr="00CB04B0">
        <w:rPr>
          <w:rFonts w:ascii="Arial Narrow" w:hAnsi="Arial Narrow" w:cs="Arial"/>
          <w:spacing w:val="-3"/>
        </w:rPr>
        <w:t xml:space="preserve"> desconcierto en la po</w:t>
      </w:r>
      <w:r w:rsidR="00115FC0" w:rsidRPr="00CB04B0">
        <w:rPr>
          <w:rFonts w:ascii="Arial Narrow" w:hAnsi="Arial Narrow" w:cs="Arial"/>
          <w:spacing w:val="-3"/>
        </w:rPr>
        <w:t>blación.</w:t>
      </w:r>
    </w:p>
    <w:p w:rsidR="00115FC0" w:rsidRPr="00CB04B0" w:rsidRDefault="00115FC0" w:rsidP="00A64E18">
      <w:pPr>
        <w:spacing w:after="0" w:line="240" w:lineRule="auto"/>
        <w:jc w:val="both"/>
        <w:rPr>
          <w:rFonts w:ascii="Arial Narrow" w:hAnsi="Arial Narrow" w:cs="Arial"/>
          <w:spacing w:val="-3"/>
        </w:rPr>
      </w:pPr>
    </w:p>
    <w:p w:rsidR="00115FC0"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 xml:space="preserve">En este nuevo período de gestión municipal, aún no se ha evidenciado una política abierta y concertadora por parte del gobierno local, por el contrario, hay desorden y caos en algunas áreas municipales con el consecuente descontento de la población que apostó por el cambio. </w:t>
      </w:r>
      <w:r w:rsidR="00115FC0" w:rsidRPr="00CB04B0">
        <w:rPr>
          <w:rFonts w:ascii="Arial Narrow" w:hAnsi="Arial Narrow" w:cs="Arial"/>
          <w:spacing w:val="-3"/>
        </w:rPr>
        <w:t xml:space="preserve">Sin </w:t>
      </w:r>
      <w:r w:rsidR="00CB04B0" w:rsidRPr="00CB04B0">
        <w:rPr>
          <w:rFonts w:ascii="Arial Narrow" w:hAnsi="Arial Narrow" w:cs="Arial"/>
          <w:spacing w:val="-3"/>
        </w:rPr>
        <w:t>embargo,</w:t>
      </w:r>
      <w:r w:rsidR="00115FC0" w:rsidRPr="00CB04B0">
        <w:rPr>
          <w:rFonts w:ascii="Arial Narrow" w:hAnsi="Arial Narrow" w:cs="Arial"/>
          <w:spacing w:val="-3"/>
        </w:rPr>
        <w:t xml:space="preserve"> frente a las consecuencias del fenómeno natural se van dando acuerdos para un trabajo </w:t>
      </w:r>
      <w:r w:rsidR="00CB04B0" w:rsidRPr="00CB04B0">
        <w:rPr>
          <w:rFonts w:ascii="Arial Narrow" w:hAnsi="Arial Narrow" w:cs="Arial"/>
          <w:spacing w:val="-3"/>
        </w:rPr>
        <w:t>coordinado con algunas organizaciones</w:t>
      </w:r>
      <w:r w:rsidR="00115FC0" w:rsidRPr="00CB04B0">
        <w:rPr>
          <w:rFonts w:ascii="Arial Narrow" w:hAnsi="Arial Narrow" w:cs="Arial"/>
          <w:spacing w:val="-3"/>
        </w:rPr>
        <w:t xml:space="preserve"> que permita contrarrestar la actual situación en el distrito.</w:t>
      </w:r>
    </w:p>
    <w:p w:rsidR="009326CF" w:rsidRPr="00CB04B0" w:rsidRDefault="009326CF" w:rsidP="00A64E18">
      <w:pPr>
        <w:spacing w:after="0" w:line="240" w:lineRule="auto"/>
        <w:jc w:val="both"/>
        <w:rPr>
          <w:rFonts w:ascii="Arial Narrow" w:hAnsi="Arial Narrow"/>
        </w:rPr>
      </w:pP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Las condiciones para la mayor participación de la mujer están mejorando cada día, sin embargo, aún el ejercicio en cargos públicos es insuficiente, por lo que es de necesidad su preparación y empoderamiento. Es mayor su presencia o el que asuman cargos en comedores populares o clubes de madres relacionados a funcionamiento más no el posicionamiento en el abordaje de la problemática de su quehacer en el desarrollo. En el distrito existen alrededor de 147 OSB, (Organizaciones Sociales de Base) las cuales en su mayoría se abocan exclusivamente a los temas específicos y puntuales para las que fueron constituidas y pocas participan institucionalmente en la problemática de la planificación y gestión del desarrollo local, porque no existen mecanismos para integrarlas ni cultura participativa</w:t>
      </w:r>
    </w:p>
    <w:p w:rsidR="00A64E18" w:rsidRPr="00CB04B0" w:rsidRDefault="00A64E18" w:rsidP="00A64E18">
      <w:pPr>
        <w:spacing w:after="0" w:line="240" w:lineRule="auto"/>
        <w:jc w:val="both"/>
        <w:rPr>
          <w:rFonts w:ascii="Arial Narrow" w:hAnsi="Arial Narrow" w:cstheme="minorHAnsi"/>
        </w:rPr>
      </w:pPr>
    </w:p>
    <w:p w:rsidR="00A64E18" w:rsidRPr="00CB04B0" w:rsidRDefault="00A64E18" w:rsidP="00A64E18">
      <w:pPr>
        <w:spacing w:after="0" w:line="240" w:lineRule="auto"/>
        <w:jc w:val="both"/>
        <w:rPr>
          <w:rFonts w:ascii="Arial Narrow" w:hAnsi="Arial Narrow"/>
          <w:b/>
        </w:rPr>
      </w:pPr>
      <w:r w:rsidRPr="00CB04B0">
        <w:rPr>
          <w:rFonts w:ascii="Arial Narrow" w:hAnsi="Arial Narrow"/>
          <w:b/>
        </w:rPr>
        <w:t>Contexto económico</w:t>
      </w:r>
      <w:r w:rsidRPr="00CB04B0">
        <w:rPr>
          <w:rFonts w:ascii="Arial Narrow" w:hAnsi="Arial Narrow"/>
          <w:b/>
        </w:rPr>
        <w:t>:</w:t>
      </w: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 xml:space="preserve">En lo sustancial el Perú no ha salido de su dependencia de las materias primas ni de la falta de valor agregado de sus exportaciones. Según Germán </w:t>
      </w:r>
      <w:proofErr w:type="spellStart"/>
      <w:r w:rsidRPr="00CB04B0">
        <w:rPr>
          <w:rFonts w:ascii="Arial Narrow" w:hAnsi="Arial Narrow" w:cs="Arial"/>
          <w:spacing w:val="-3"/>
        </w:rPr>
        <w:t>Alarco</w:t>
      </w:r>
      <w:proofErr w:type="spellEnd"/>
      <w:r w:rsidRPr="00CB04B0">
        <w:rPr>
          <w:rFonts w:ascii="Arial Narrow" w:hAnsi="Arial Narrow" w:cs="Arial"/>
          <w:spacing w:val="-3"/>
        </w:rPr>
        <w:t xml:space="preserve">, economista de la Universidad del Pacífico y colaborador de </w:t>
      </w:r>
      <w:proofErr w:type="spellStart"/>
      <w:r w:rsidRPr="00CB04B0">
        <w:rPr>
          <w:rFonts w:ascii="Arial Narrow" w:hAnsi="Arial Narrow" w:cs="Arial"/>
          <w:spacing w:val="-3"/>
        </w:rPr>
        <w:t>Latindadd</w:t>
      </w:r>
      <w:proofErr w:type="spellEnd"/>
      <w:r w:rsidRPr="00CB04B0">
        <w:rPr>
          <w:rFonts w:ascii="Arial Narrow" w:hAnsi="Arial Narrow" w:cs="Arial"/>
          <w:spacing w:val="-3"/>
        </w:rPr>
        <w:t>, la diversificación sigue siendo una promesa a futuro. “Desde hace 20 años tanto economistas de izquierda como de derecha vienen hablando de la diversificación productiva</w:t>
      </w:r>
    </w:p>
    <w:p w:rsidR="009326CF" w:rsidRPr="00CB04B0" w:rsidRDefault="009326CF" w:rsidP="00A64E18">
      <w:pPr>
        <w:spacing w:after="0" w:line="240" w:lineRule="auto"/>
        <w:jc w:val="both"/>
        <w:rPr>
          <w:rFonts w:ascii="Arial Narrow" w:hAnsi="Arial Narrow"/>
        </w:rPr>
      </w:pP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Los principales factores que pueden impactar negativamente en la economía del país: La caída de los precios de las materias primas, estrechamente vinculada a la desaceleración de la economía mundial. Se requiere expandir los servicios a la población, mejorar la productividad en todos los sectores económicos, lo cual contribuirá a disminuir la informalidad y mejorar el acceso a mejores empleos</w:t>
      </w:r>
      <w:r w:rsidR="00CB04B0" w:rsidRPr="00CB04B0">
        <w:rPr>
          <w:rFonts w:ascii="Arial Narrow" w:hAnsi="Arial Narrow" w:cs="Arial"/>
          <w:spacing w:val="-3"/>
        </w:rPr>
        <w:t>.</w:t>
      </w:r>
    </w:p>
    <w:p w:rsidR="00CB04B0" w:rsidRPr="00CB04B0" w:rsidRDefault="00CB04B0" w:rsidP="00A64E18">
      <w:pPr>
        <w:spacing w:after="0" w:line="240" w:lineRule="auto"/>
        <w:jc w:val="both"/>
        <w:rPr>
          <w:rFonts w:ascii="Arial Narrow" w:hAnsi="Arial Narrow"/>
        </w:rPr>
      </w:pPr>
    </w:p>
    <w:p w:rsidR="009326CF" w:rsidRPr="00CB04B0" w:rsidRDefault="009326CF" w:rsidP="00A64E18">
      <w:pPr>
        <w:spacing w:after="0" w:line="240" w:lineRule="auto"/>
        <w:jc w:val="both"/>
        <w:rPr>
          <w:rFonts w:ascii="Arial Narrow" w:hAnsi="Arial Narrow"/>
        </w:rPr>
      </w:pPr>
      <w:r w:rsidRPr="00CB04B0">
        <w:rPr>
          <w:rFonts w:ascii="Arial Narrow" w:hAnsi="Arial Narrow" w:cs="Arial"/>
          <w:spacing w:val="-3"/>
        </w:rPr>
        <w:t>A nivel Local: Pueblo Nuevo según el mapa de pobreza de FONCODES está categorizado en el quintil II de pobreza, está ubicado geográficamente en el Valle del Jequetepeque, en donde se encuentra instalada la represa del Proyecto de irrigación Gallito Ciego, cuya estructura productiva es de 55,421 Has. con un potencial de 46,100 Has., de las cuales le corresponde a Pueblo Nuevo 3,570 Has</w:t>
      </w:r>
    </w:p>
    <w:p w:rsidR="009326CF" w:rsidRPr="00CB04B0" w:rsidRDefault="009326CF" w:rsidP="00A64E18">
      <w:pPr>
        <w:spacing w:after="0" w:line="240" w:lineRule="auto"/>
        <w:jc w:val="both"/>
        <w:rPr>
          <w:rFonts w:ascii="Arial Narrow" w:hAnsi="Arial Narrow"/>
        </w:rPr>
      </w:pPr>
    </w:p>
    <w:p w:rsidR="009326CF"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La agricultura es la principal actividad económica, lo que da lugar a un proceso migratorio frecuente en épocas de mayor demanda laboral, seguida del comercio, los molinos, lo que ha generado mayor movilidad económica en el distrito. Aunado con ello se incrementan los problemas sociales como el hacinamiento, saneamiento básico, sin embargo, seguimos considerando que el distrito tiene un potencial turístico el que debidamente planificado puede ser un aporte significativo en su crecimiento</w:t>
      </w:r>
      <w:r w:rsidR="00CB04B0" w:rsidRPr="00CB04B0">
        <w:rPr>
          <w:rFonts w:ascii="Arial Narrow" w:hAnsi="Arial Narrow" w:cs="Arial"/>
          <w:spacing w:val="-3"/>
        </w:rPr>
        <w:t>.</w:t>
      </w:r>
    </w:p>
    <w:p w:rsidR="009326CF" w:rsidRPr="00CB04B0" w:rsidRDefault="009326CF" w:rsidP="00A64E18">
      <w:pPr>
        <w:spacing w:after="0" w:line="240" w:lineRule="auto"/>
        <w:jc w:val="both"/>
        <w:rPr>
          <w:rFonts w:ascii="Arial Narrow" w:hAnsi="Arial Narrow"/>
        </w:rPr>
      </w:pPr>
    </w:p>
    <w:p w:rsidR="00443717"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Actualmente el Valle del Jequetepeque, así como otras regiones está siendo afectado por la sequía, lo que amenaza la producción agrícola y con ello no solo la economía de las familias del distrito sino también de aquellas que provienen generalmente de la sierra de Cajamarca que llegan en busca de trabajo</w:t>
      </w:r>
    </w:p>
    <w:p w:rsidR="00CB04B0" w:rsidRPr="00CB04B0" w:rsidRDefault="00CB04B0" w:rsidP="00A64E18">
      <w:pPr>
        <w:spacing w:after="0" w:line="240" w:lineRule="auto"/>
        <w:jc w:val="both"/>
        <w:rPr>
          <w:rFonts w:ascii="Arial Narrow" w:hAnsi="Arial Narrow" w:cs="Arial"/>
          <w:spacing w:val="-3"/>
        </w:rPr>
      </w:pPr>
    </w:p>
    <w:p w:rsidR="009326CF" w:rsidRPr="00CB04B0" w:rsidRDefault="009326CF" w:rsidP="00A64E18">
      <w:pPr>
        <w:spacing w:after="0" w:line="240" w:lineRule="auto"/>
        <w:jc w:val="both"/>
        <w:rPr>
          <w:rFonts w:ascii="Arial Narrow" w:hAnsi="Arial Narrow" w:cs="Arial"/>
          <w:spacing w:val="-3"/>
        </w:rPr>
      </w:pPr>
      <w:r w:rsidRPr="00CB04B0">
        <w:rPr>
          <w:rFonts w:ascii="Arial Narrow" w:hAnsi="Arial Narrow" w:cs="Arial"/>
          <w:spacing w:val="-3"/>
        </w:rPr>
        <w:t xml:space="preserve">En el distrito la producción pecuaria está fuertemente vinculada a la producción agrícola y orientada al consumo interno, la crianza de aves y animales menores ha tomado un auge en el 2000 había 99,451 aves de producción, en el 2010 hubo 409,344 aves para producción de carne, la crianza de cuyes ha ido incrementándose gradualmente convirtiéndose en otro emprendimiento sostenible para el incremento del ingreso de la canasta </w:t>
      </w:r>
      <w:r w:rsidRPr="00CB04B0">
        <w:rPr>
          <w:rFonts w:ascii="Arial Narrow" w:hAnsi="Arial Narrow" w:cs="Arial"/>
          <w:spacing w:val="-3"/>
        </w:rPr>
        <w:lastRenderedPageBreak/>
        <w:t>familiar. La pesca que forma parte en este proceso económico, se desarrolla en la playa de Chérrepe, la Bocana, Prieto, playa grande y chica. La tecnología es artesanal, por lo que el volumen de pesca es bajo. Utilizan los llamados Caballitos de Totora. La pesca es para consumo humano directo y se negocia en el mercado local, últimamente ha contribuido al mejoramiento de la economía familiar con la puesta en funcionamiento de negocios gastronómicos familiares</w:t>
      </w:r>
      <w:r w:rsidR="00CB04B0" w:rsidRPr="00CB04B0">
        <w:rPr>
          <w:rFonts w:ascii="Arial Narrow" w:hAnsi="Arial Narrow" w:cs="Arial"/>
          <w:spacing w:val="-3"/>
        </w:rPr>
        <w:t>.</w:t>
      </w:r>
    </w:p>
    <w:p w:rsidR="00CB04B0" w:rsidRPr="00CB04B0" w:rsidRDefault="00CB04B0" w:rsidP="00A64E18">
      <w:pPr>
        <w:spacing w:after="0" w:line="240" w:lineRule="auto"/>
        <w:jc w:val="both"/>
        <w:rPr>
          <w:rFonts w:ascii="Arial Narrow" w:hAnsi="Arial Narrow" w:cs="Arial"/>
          <w:spacing w:val="-3"/>
        </w:rPr>
      </w:pPr>
    </w:p>
    <w:p w:rsidR="009326CF" w:rsidRPr="00CB04B0" w:rsidRDefault="009326CF" w:rsidP="00A64E18">
      <w:pPr>
        <w:spacing w:after="0" w:line="240" w:lineRule="auto"/>
        <w:jc w:val="both"/>
        <w:rPr>
          <w:rFonts w:ascii="Arial Narrow" w:hAnsi="Arial Narrow" w:cstheme="minorHAnsi"/>
        </w:rPr>
      </w:pPr>
      <w:r w:rsidRPr="00CB04B0">
        <w:rPr>
          <w:rFonts w:ascii="Arial Narrow" w:hAnsi="Arial Narrow" w:cs="Arial"/>
          <w:spacing w:val="-3"/>
        </w:rPr>
        <w:t>La dificultad mayor en la cadena productiva es la comercialización y por lo general esta se da de manera primaria</w:t>
      </w:r>
    </w:p>
    <w:p w:rsidR="009326CF" w:rsidRPr="00CB04B0" w:rsidRDefault="009326CF" w:rsidP="00A64E18">
      <w:pPr>
        <w:spacing w:after="0" w:line="240" w:lineRule="auto"/>
        <w:jc w:val="both"/>
        <w:rPr>
          <w:rFonts w:ascii="Arial Narrow" w:hAnsi="Arial Narrow" w:cstheme="minorHAnsi"/>
        </w:rPr>
      </w:pPr>
    </w:p>
    <w:p w:rsidR="00443717" w:rsidRPr="00CB04B0" w:rsidRDefault="00443717" w:rsidP="00A64E18">
      <w:pPr>
        <w:spacing w:after="0" w:line="240" w:lineRule="auto"/>
        <w:jc w:val="both"/>
        <w:rPr>
          <w:rFonts w:ascii="Arial Narrow" w:hAnsi="Arial Narrow"/>
          <w:b/>
        </w:rPr>
      </w:pPr>
      <w:r w:rsidRPr="00CB04B0">
        <w:rPr>
          <w:rFonts w:ascii="Arial Narrow" w:hAnsi="Arial Narrow"/>
          <w:b/>
        </w:rPr>
        <w:t>Contexto Cultural</w:t>
      </w:r>
      <w:r w:rsidRPr="00CB04B0">
        <w:rPr>
          <w:rFonts w:ascii="Arial Narrow" w:hAnsi="Arial Narrow"/>
          <w:b/>
        </w:rPr>
        <w:t>:</w:t>
      </w:r>
    </w:p>
    <w:p w:rsidR="009326CF" w:rsidRPr="00CB04B0" w:rsidRDefault="005E06C6" w:rsidP="00A64E18">
      <w:pPr>
        <w:spacing w:after="0" w:line="240" w:lineRule="auto"/>
        <w:jc w:val="both"/>
        <w:rPr>
          <w:rFonts w:ascii="Arial Narrow" w:hAnsi="Arial Narrow"/>
        </w:rPr>
      </w:pPr>
      <w:r w:rsidRPr="00CB04B0">
        <w:rPr>
          <w:rFonts w:ascii="Arial Narrow" w:hAnsi="Arial Narrow" w:cs="Arial"/>
          <w:spacing w:val="-3"/>
        </w:rPr>
        <w:t>Debido al desarrollo de diversas áreas, el Perú se ha posicionado a nivel mundial convirtiéndose en un lugar atractivo por su historia y la presencia de muchas etnias que lo han enriquecido lo que contribuye a mejorar la economía de sus comunidades que se han convertido en destino obligado para el turismo</w:t>
      </w:r>
    </w:p>
    <w:p w:rsidR="00CB04B0" w:rsidRPr="00CB04B0" w:rsidRDefault="00CB04B0" w:rsidP="00A64E18">
      <w:pPr>
        <w:spacing w:after="0" w:line="240" w:lineRule="auto"/>
        <w:jc w:val="both"/>
        <w:rPr>
          <w:rFonts w:ascii="Arial Narrow" w:hAnsi="Arial Narrow" w:cs="Arial"/>
          <w:spacing w:val="-3"/>
        </w:rPr>
      </w:pPr>
    </w:p>
    <w:p w:rsidR="009326CF" w:rsidRPr="00CB04B0" w:rsidRDefault="005E06C6" w:rsidP="00A64E18">
      <w:pPr>
        <w:spacing w:after="0" w:line="240" w:lineRule="auto"/>
        <w:jc w:val="both"/>
        <w:rPr>
          <w:rFonts w:ascii="Arial Narrow" w:hAnsi="Arial Narrow" w:cs="Arial"/>
          <w:spacing w:val="-3"/>
        </w:rPr>
      </w:pPr>
      <w:r w:rsidRPr="00CB04B0">
        <w:rPr>
          <w:rFonts w:ascii="Arial Narrow" w:hAnsi="Arial Narrow" w:cs="Arial"/>
          <w:spacing w:val="-3"/>
        </w:rPr>
        <w:t>Pueblo Nuevo tiene un bagaje cultural basado en su legado proveniente de su ubicación en territorio mochica chimú, que se evidencia en la Huaca Cotón, la Iglesia Vieja, entre otros</w:t>
      </w:r>
    </w:p>
    <w:p w:rsidR="005E06C6" w:rsidRPr="00CB04B0" w:rsidRDefault="005E06C6" w:rsidP="00A64E18">
      <w:pPr>
        <w:spacing w:after="0" w:line="240" w:lineRule="auto"/>
        <w:jc w:val="both"/>
        <w:rPr>
          <w:rFonts w:ascii="Arial Narrow" w:hAnsi="Arial Narrow"/>
        </w:rPr>
      </w:pPr>
    </w:p>
    <w:p w:rsidR="005E06C6" w:rsidRPr="00CB04B0" w:rsidRDefault="005E06C6" w:rsidP="00A64E18">
      <w:pPr>
        <w:spacing w:after="0" w:line="240" w:lineRule="auto"/>
        <w:jc w:val="both"/>
        <w:rPr>
          <w:rFonts w:ascii="Arial Narrow" w:hAnsi="Arial Narrow" w:cs="Arial"/>
          <w:spacing w:val="-3"/>
        </w:rPr>
      </w:pPr>
      <w:r w:rsidRPr="00CB04B0">
        <w:rPr>
          <w:rFonts w:ascii="Arial Narrow" w:hAnsi="Arial Narrow" w:cs="Arial"/>
          <w:spacing w:val="-3"/>
        </w:rPr>
        <w:t>Al ser un lugar donde llegan diversas familias de diferentes lugares o regiones como son Lambayeque, Cajamarca, se conformaron comunidades donde hay pobladores de la selva, sierra de La Libertad, de Cajamarca, lo que provoca una riqueza cultural, pero que sin embargo el proceso de arraigarse en el lugar hace que vayan perdiendo sus costumbres muchas veces para no entrar en conflicto por sus formas de relacionarse, expresarse. Es una realidad que no podemos dejar de considerar debido a la importancia que tiene para nuestra institución la interculturalidad y el respeto a las costumbres del otro</w:t>
      </w:r>
    </w:p>
    <w:p w:rsidR="00A64E18" w:rsidRPr="00CB04B0" w:rsidRDefault="00A64E18" w:rsidP="00A64E18">
      <w:pPr>
        <w:spacing w:after="0" w:line="240" w:lineRule="auto"/>
        <w:jc w:val="both"/>
        <w:rPr>
          <w:rFonts w:ascii="Arial Narrow" w:hAnsi="Arial Narrow" w:cstheme="minorHAnsi"/>
        </w:rPr>
      </w:pPr>
    </w:p>
    <w:p w:rsidR="00A64E18" w:rsidRPr="00CB04B0" w:rsidRDefault="005E06C6" w:rsidP="00A64E18">
      <w:pPr>
        <w:spacing w:after="0" w:line="240" w:lineRule="auto"/>
        <w:jc w:val="both"/>
        <w:rPr>
          <w:rFonts w:ascii="Arial Narrow" w:hAnsi="Arial Narrow" w:cstheme="minorHAnsi"/>
        </w:rPr>
      </w:pPr>
      <w:r w:rsidRPr="00CB04B0">
        <w:rPr>
          <w:rFonts w:ascii="Arial Narrow" w:hAnsi="Arial Narrow" w:cs="Arial"/>
          <w:spacing w:val="-3"/>
        </w:rPr>
        <w:t>La mixtura de la población y sus culturas genera muchas veces dificultades en la comunicación, el rechazo a grupos poblacionales considerados como ignorantes o fomentando acciones de exclusión provoca conflictos culturales, de allí que es relevante el enfoque de interculturalidad, por lo que en la intervención se considera la investigación, el conocimiento de aspectos psicológicos, sociológicos, culturales que repercuten en los conocimientos, actitudes y prácticas de un grupo humano. Y esta diversidad es la que caracteriza a la población en la que intervenimos y orienta las estrategias de intervención; integrales, activas y dinámicas, en la que todos los actores sociales interactúan</w:t>
      </w:r>
      <w:r w:rsidR="00CB04B0" w:rsidRPr="00CB04B0">
        <w:rPr>
          <w:rFonts w:ascii="Arial Narrow" w:hAnsi="Arial Narrow" w:cs="Arial"/>
          <w:spacing w:val="-3"/>
        </w:rPr>
        <w:t>.</w:t>
      </w:r>
    </w:p>
    <w:p w:rsidR="00A64E18" w:rsidRPr="00CB04B0" w:rsidRDefault="00A64E18" w:rsidP="00A64E18">
      <w:pPr>
        <w:spacing w:after="0" w:line="240" w:lineRule="auto"/>
        <w:jc w:val="both"/>
        <w:rPr>
          <w:rFonts w:ascii="Arial Narrow" w:hAnsi="Arial Narrow" w:cstheme="minorHAnsi"/>
        </w:rPr>
      </w:pPr>
      <w:bookmarkStart w:id="0" w:name="_GoBack"/>
      <w:bookmarkEnd w:id="0"/>
    </w:p>
    <w:sectPr w:rsidR="00A64E18" w:rsidRPr="00CB0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8"/>
    <w:rsid w:val="00115FC0"/>
    <w:rsid w:val="00443717"/>
    <w:rsid w:val="004C4DD0"/>
    <w:rsid w:val="005E06C6"/>
    <w:rsid w:val="00872401"/>
    <w:rsid w:val="009326CF"/>
    <w:rsid w:val="00A64E18"/>
    <w:rsid w:val="00AE1F47"/>
    <w:rsid w:val="00CB04B0"/>
    <w:rsid w:val="00FF1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29B2"/>
  <w15:chartTrackingRefBased/>
  <w15:docId w15:val="{70332663-395E-484D-A42D-B35AFE0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64E18"/>
    <w:pPr>
      <w:suppressAutoHyphens/>
      <w:spacing w:after="120" w:line="312" w:lineRule="exact"/>
    </w:pPr>
    <w:rPr>
      <w:rFonts w:ascii="Times New Roman" w:eastAsia="Times" w:hAnsi="Times New Roman" w:cs="Times New Roman"/>
      <w:sz w:val="26"/>
      <w:szCs w:val="26"/>
      <w:lang w:val="ca-ES" w:eastAsia="ar-SA"/>
    </w:rPr>
  </w:style>
  <w:style w:type="character" w:customStyle="1" w:styleId="TextoindependienteCar">
    <w:name w:val="Texto independiente Car"/>
    <w:basedOn w:val="Fuentedeprrafopredeter"/>
    <w:link w:val="Textoindependiente"/>
    <w:rsid w:val="00A64E18"/>
    <w:rPr>
      <w:rFonts w:ascii="Times New Roman" w:eastAsia="Times" w:hAnsi="Times New Roman" w:cs="Times New Roman"/>
      <w:sz w:val="26"/>
      <w:szCs w:val="26"/>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1734</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Local  01</dc:creator>
  <cp:keywords/>
  <dc:description/>
  <cp:lastModifiedBy>D Local  01</cp:lastModifiedBy>
  <cp:revision>1</cp:revision>
  <dcterms:created xsi:type="dcterms:W3CDTF">2017-04-05T16:03:00Z</dcterms:created>
  <dcterms:modified xsi:type="dcterms:W3CDTF">2017-04-05T17:14:00Z</dcterms:modified>
</cp:coreProperties>
</file>